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DF" w:rsidRPr="00057F80" w:rsidRDefault="003438DF">
      <w:pPr>
        <w:rPr>
          <w:rFonts w:eastAsia="MS PGothic"/>
          <w:szCs w:val="24"/>
        </w:rPr>
      </w:pPr>
      <w:r w:rsidRPr="00057F80">
        <w:rPr>
          <w:rFonts w:eastAsia="MS PGothic"/>
          <w:szCs w:val="24"/>
          <w:lang w:val="ja-JP"/>
        </w:rPr>
        <w:t xml:space="preserve">(ISV </w:t>
      </w:r>
      <w:r w:rsidRPr="00057F80">
        <w:rPr>
          <w:rFonts w:eastAsia="MS PGothic"/>
          <w:szCs w:val="24"/>
          <w:lang w:val="ja-JP"/>
        </w:rPr>
        <w:t>ロイヤリティ</w:t>
      </w:r>
      <w:r w:rsidRPr="00057F80">
        <w:rPr>
          <w:rFonts w:eastAsia="MS PGothic"/>
          <w:szCs w:val="24"/>
          <w:lang w:val="ja-JP"/>
        </w:rPr>
        <w:t xml:space="preserve"> </w:t>
      </w:r>
      <w:r w:rsidRPr="00057F80">
        <w:rPr>
          <w:rFonts w:eastAsia="MS PGothic"/>
          <w:szCs w:val="24"/>
          <w:lang w:val="ja-JP"/>
        </w:rPr>
        <w:t>プログラム専用</w:t>
      </w:r>
      <w:r w:rsidRPr="00057F8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3438DF" w:rsidRPr="00057F80" w:rsidTr="00057F80">
        <w:trPr>
          <w:trHeight w:hRule="exact" w:val="462"/>
        </w:trPr>
        <w:tc>
          <w:tcPr>
            <w:tcW w:w="9180" w:type="dxa"/>
            <w:shd w:val="clear" w:color="auto" w:fill="000080"/>
          </w:tcPr>
          <w:p w:rsidR="003438DF" w:rsidRPr="00057F80" w:rsidRDefault="003438DF">
            <w:pPr>
              <w:pStyle w:val="Heading1"/>
              <w:numPr>
                <w:ilvl w:val="0"/>
                <w:numId w:val="0"/>
              </w:numPr>
              <w:spacing w:before="60" w:after="0"/>
              <w:rPr>
                <w:rFonts w:eastAsia="MS PGothic" w:cs="Tahoma"/>
                <w:bCs w:val="0"/>
                <w:szCs w:val="24"/>
              </w:rPr>
            </w:pPr>
            <w:r w:rsidRPr="00057F80">
              <w:rPr>
                <w:rFonts w:eastAsia="MS PGothic" w:cs="Tahoma"/>
                <w:bCs w:val="0"/>
                <w:noProof/>
                <w:sz w:val="24"/>
                <w:szCs w:val="24"/>
              </w:rPr>
              <w:t>Microsoft</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Visual Studio</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Professional 2013</w:t>
            </w:r>
          </w:p>
        </w:tc>
      </w:tr>
      <w:tr w:rsidR="003438DF" w:rsidRPr="00057F80" w:rsidTr="00057F80">
        <w:tblPrEx>
          <w:tblCellMar>
            <w:left w:w="115" w:type="dxa"/>
            <w:right w:w="115" w:type="dxa"/>
          </w:tblCellMar>
        </w:tblPrEx>
        <w:trPr>
          <w:trHeight w:hRule="exact" w:val="72"/>
        </w:trPr>
        <w:tc>
          <w:tcPr>
            <w:tcW w:w="9180" w:type="dxa"/>
            <w:vAlign w:val="center"/>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720"/>
        </w:trPr>
        <w:tc>
          <w:tcPr>
            <w:tcW w:w="9180" w:type="dxa"/>
          </w:tcPr>
          <w:p w:rsidR="003438DF" w:rsidRPr="00057F80" w:rsidRDefault="003438DF">
            <w:pPr>
              <w:pStyle w:val="LicenseNumberChar"/>
              <w:rPr>
                <w:rFonts w:eastAsia="MS PGothic" w:cs="Tahoma"/>
                <w:szCs w:val="24"/>
              </w:rPr>
            </w:pPr>
          </w:p>
          <w:p w:rsidR="003438DF" w:rsidRPr="00057F80" w:rsidRDefault="003438DF">
            <w:pPr>
              <w:pStyle w:val="LicenseNumberChar"/>
              <w:rPr>
                <w:rFonts w:eastAsia="MS PGothic" w:cs="Tahoma"/>
                <w:sz w:val="24"/>
                <w:szCs w:val="24"/>
              </w:rPr>
            </w:pPr>
            <w:r w:rsidRPr="00057F80">
              <w:rPr>
                <w:rFonts w:eastAsia="MS PGothic" w:cs="Tahoma"/>
                <w:sz w:val="24"/>
                <w:szCs w:val="24"/>
                <w:lang w:val="ja-JP"/>
              </w:rPr>
              <w:t>ライセンス</w:t>
            </w:r>
            <w:r w:rsidRPr="00057F80">
              <w:rPr>
                <w:rFonts w:eastAsia="MS PGothic" w:cs="Tahoma"/>
                <w:sz w:val="24"/>
                <w:szCs w:val="24"/>
                <w:lang w:val="ja-JP"/>
              </w:rPr>
              <w:t>:</w:t>
            </w:r>
            <w:r w:rsidRPr="00057F80">
              <w:rPr>
                <w:rFonts w:eastAsia="MS PGothic" w:cs="Tahoma"/>
                <w:sz w:val="24"/>
                <w:szCs w:val="24"/>
              </w:rPr>
              <w:t xml:space="preserve"> </w:t>
            </w:r>
            <w:r w:rsidR="006003D7" w:rsidRPr="00AF7A7E">
              <w:rPr>
                <w:rFonts w:eastAsia="MS PGothic" w:cs="Tahoma"/>
                <w:b w:val="0"/>
                <w:sz w:val="24"/>
                <w:szCs w:val="24"/>
                <w:u w:val="single"/>
              </w:rPr>
              <w:fldChar w:fldCharType="begin">
                <w:ffData>
                  <w:name w:val="Text33"/>
                  <w:enabled/>
                  <w:calcOnExit w:val="0"/>
                  <w:textInput/>
                </w:ffData>
              </w:fldChar>
            </w:r>
            <w:r w:rsidRPr="00AF7A7E">
              <w:rPr>
                <w:rFonts w:eastAsia="MS PGothic" w:cs="Tahoma"/>
                <w:b w:val="0"/>
                <w:sz w:val="24"/>
                <w:szCs w:val="24"/>
                <w:u w:val="single"/>
              </w:rPr>
              <w:instrText xml:space="preserve"> FORMTEXT </w:instrText>
            </w:r>
            <w:r w:rsidR="006003D7" w:rsidRPr="00AF7A7E">
              <w:rPr>
                <w:rFonts w:eastAsia="MS PGothic" w:cs="Tahoma"/>
                <w:b w:val="0"/>
                <w:sz w:val="24"/>
                <w:szCs w:val="24"/>
                <w:u w:val="single"/>
              </w:rPr>
            </w:r>
            <w:r w:rsidR="006003D7" w:rsidRPr="00AF7A7E">
              <w:rPr>
                <w:rFonts w:eastAsia="MS PGothic" w:cs="Tahoma"/>
                <w:b w:val="0"/>
                <w:sz w:val="24"/>
                <w:szCs w:val="24"/>
                <w:u w:val="single"/>
              </w:rPr>
              <w:fldChar w:fldCharType="separate"/>
            </w:r>
            <w:bookmarkStart w:id="0" w:name="_GoBack"/>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bookmarkEnd w:id="0"/>
            <w:r w:rsidR="006003D7" w:rsidRPr="00AF7A7E">
              <w:rPr>
                <w:rFonts w:eastAsia="MS PGothic" w:cs="Tahoma"/>
                <w:b w:val="0"/>
                <w:sz w:val="24"/>
                <w:szCs w:val="24"/>
                <w:u w:val="single"/>
              </w:rPr>
              <w:fldChar w:fldCharType="end"/>
            </w:r>
            <w:r w:rsidRPr="00057F80">
              <w:rPr>
                <w:rStyle w:val="LicenseNumSuperChar"/>
                <w:rFonts w:eastAsia="MS PGothic" w:cs="Tahoma"/>
                <w:noProof/>
                <w:sz w:val="24"/>
                <w:szCs w:val="24"/>
                <w:vertAlign w:val="superscript"/>
              </w:rPr>
              <w:footnoteReference w:id="1"/>
            </w:r>
          </w:p>
        </w:tc>
      </w:tr>
      <w:tr w:rsidR="003438DF" w:rsidRPr="00057F80" w:rsidTr="00057F80">
        <w:trPr>
          <w:trHeight w:val="50"/>
        </w:trPr>
        <w:tc>
          <w:tcPr>
            <w:tcW w:w="9180" w:type="dxa"/>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486"/>
        </w:trPr>
        <w:tc>
          <w:tcPr>
            <w:tcW w:w="9180" w:type="dxa"/>
            <w:shd w:val="clear" w:color="auto" w:fill="000080"/>
            <w:vAlign w:val="center"/>
          </w:tcPr>
          <w:p w:rsidR="003438DF" w:rsidRPr="00057F80" w:rsidRDefault="003438DF">
            <w:pPr>
              <w:pStyle w:val="Heading2"/>
              <w:numPr>
                <w:ilvl w:val="0"/>
                <w:numId w:val="0"/>
              </w:numPr>
              <w:tabs>
                <w:tab w:val="left" w:pos="720"/>
              </w:tabs>
              <w:rPr>
                <w:rFonts w:eastAsia="MS PGothic" w:cs="Tahoma"/>
                <w:bCs w:val="0"/>
                <w:szCs w:val="24"/>
              </w:rPr>
            </w:pPr>
            <w:r w:rsidRPr="00057F80">
              <w:rPr>
                <w:rFonts w:eastAsia="MS PGothic" w:cs="Tahoma"/>
                <w:bCs w:val="0"/>
                <w:szCs w:val="24"/>
                <w:lang w:val="ja-JP"/>
              </w:rPr>
              <w:t>使用許諾契約書</w:t>
            </w:r>
          </w:p>
          <w:p w:rsidR="003438DF" w:rsidRPr="00057F80" w:rsidRDefault="003438DF">
            <w:pPr>
              <w:rPr>
                <w:rFonts w:eastAsia="MS PGothic"/>
                <w:szCs w:val="24"/>
              </w:rPr>
            </w:pPr>
          </w:p>
          <w:p w:rsidR="003438DF" w:rsidRPr="00057F80" w:rsidRDefault="003438DF">
            <w:pPr>
              <w:rPr>
                <w:rFonts w:eastAsia="MS PGothic"/>
                <w:szCs w:val="24"/>
              </w:rPr>
            </w:pPr>
          </w:p>
        </w:tc>
      </w:tr>
    </w:tbl>
    <w:p w:rsidR="003438DF" w:rsidRPr="00057F80" w:rsidRDefault="003438DF">
      <w:pPr>
        <w:widowControl w:val="0"/>
        <w:rPr>
          <w:rFonts w:eastAsia="MS PGothic"/>
          <w:sz w:val="20"/>
          <w:szCs w:val="24"/>
        </w:rPr>
      </w:pPr>
      <w:r w:rsidRPr="00057F80">
        <w:rPr>
          <w:rFonts w:eastAsia="MS PGothic"/>
          <w:sz w:val="20"/>
          <w:szCs w:val="24"/>
          <w:lang w:val="ja-JP"/>
        </w:rPr>
        <w:t>以下のライセンス条項は、お客様が取得したマイクロソフト</w:t>
      </w:r>
      <w:r w:rsidRPr="00057F80">
        <w:rPr>
          <w:rFonts w:eastAsia="MS PGothic"/>
          <w:sz w:val="20"/>
          <w:szCs w:val="24"/>
          <w:lang w:val="ja-JP"/>
        </w:rPr>
        <w:t xml:space="preserve"> </w:t>
      </w:r>
      <w:r w:rsidRPr="00057F80">
        <w:rPr>
          <w:rFonts w:eastAsia="MS PGothic"/>
          <w:sz w:val="20"/>
          <w:szCs w:val="24"/>
          <w:lang w:val="ja-JP"/>
        </w:rPr>
        <w:t>ソフトウェアが付随するソフトウェア</w:t>
      </w:r>
      <w:r w:rsidRPr="00057F80">
        <w:rPr>
          <w:rFonts w:eastAsia="MS PGothic"/>
          <w:sz w:val="20"/>
          <w:szCs w:val="24"/>
          <w:lang w:val="ja-JP"/>
        </w:rPr>
        <w:t xml:space="preserve"> </w:t>
      </w:r>
      <w:r w:rsidRPr="00057F80">
        <w:rPr>
          <w:rFonts w:eastAsia="MS PGothic"/>
          <w:sz w:val="20"/>
          <w:szCs w:val="24"/>
          <w:lang w:val="ja-JP"/>
        </w:rPr>
        <w:t>アプリケーションまたはアプリケーション</w:t>
      </w:r>
      <w:r w:rsidRPr="00057F80">
        <w:rPr>
          <w:rFonts w:eastAsia="MS PGothic"/>
          <w:sz w:val="20"/>
          <w:szCs w:val="24"/>
          <w:lang w:val="ja-JP"/>
        </w:rPr>
        <w:t xml:space="preserve"> </w:t>
      </w:r>
      <w:r w:rsidRPr="00057F80">
        <w:rPr>
          <w:rFonts w:eastAsia="MS PGothic"/>
          <w:sz w:val="20"/>
          <w:szCs w:val="24"/>
          <w:lang w:val="ja-JP"/>
        </w:rPr>
        <w:t>スイートの許諾者</w:t>
      </w:r>
      <w:r w:rsidRPr="00057F80">
        <w:rPr>
          <w:rFonts w:eastAsia="MS PGothic"/>
          <w:sz w:val="20"/>
          <w:szCs w:val="24"/>
          <w:lang w:val="ja-JP"/>
        </w:rPr>
        <w:t xml:space="preserve"> (</w:t>
      </w:r>
      <w:r w:rsidRPr="00057F80">
        <w:rPr>
          <w:rFonts w:eastAsia="MS PGothic"/>
          <w:sz w:val="20"/>
          <w:szCs w:val="24"/>
          <w:lang w:val="ja-JP"/>
        </w:rPr>
        <w:t>以下「許諾者」といいます</w:t>
      </w:r>
      <w:r w:rsidRPr="00057F80">
        <w:rPr>
          <w:rFonts w:eastAsia="MS PGothic"/>
          <w:sz w:val="20"/>
          <w:szCs w:val="24"/>
          <w:lang w:val="ja-JP"/>
        </w:rPr>
        <w:t xml:space="preserve">) </w:t>
      </w:r>
      <w:r w:rsidRPr="00057F8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F80">
        <w:rPr>
          <w:rFonts w:eastAsia="MS PGothic"/>
          <w:sz w:val="20"/>
          <w:szCs w:val="24"/>
          <w:lang w:val="ja-JP"/>
        </w:rPr>
        <w:t xml:space="preserve"> (</w:t>
      </w:r>
      <w:r w:rsidRPr="00057F80">
        <w:rPr>
          <w:rFonts w:eastAsia="MS PGothic"/>
          <w:sz w:val="20"/>
          <w:szCs w:val="24"/>
          <w:lang w:val="ja-JP"/>
        </w:rPr>
        <w:t>以下総称して「本ソフトウェア」といいます</w:t>
      </w:r>
      <w:r w:rsidRPr="00057F80">
        <w:rPr>
          <w:rFonts w:eastAsia="MS PGothic"/>
          <w:sz w:val="20"/>
          <w:szCs w:val="24"/>
          <w:lang w:val="ja-JP"/>
        </w:rPr>
        <w:t xml:space="preserve">) </w:t>
      </w:r>
      <w:r w:rsidRPr="00057F80">
        <w:rPr>
          <w:rFonts w:eastAsia="MS PGothic"/>
          <w:sz w:val="20"/>
          <w:szCs w:val="24"/>
          <w:lang w:val="ja-JP"/>
        </w:rPr>
        <w:t>に適用されます。また、本ライセンス条項は、本ソフトウェアに関連する以下のマイクロソフト製品にも適用されるものとします。</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更新プログラム</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追加物</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インターネット</w:t>
      </w:r>
      <w:r w:rsidRPr="00057F80">
        <w:rPr>
          <w:rFonts w:eastAsia="MS PGothic"/>
          <w:sz w:val="20"/>
          <w:szCs w:val="24"/>
          <w:lang w:val="ja-JP"/>
        </w:rPr>
        <w:t xml:space="preserve"> </w:t>
      </w:r>
      <w:r w:rsidRPr="00057F80">
        <w:rPr>
          <w:rFonts w:eastAsia="MS PGothic"/>
          <w:sz w:val="20"/>
          <w:szCs w:val="24"/>
          <w:lang w:val="ja-JP"/>
        </w:rPr>
        <w:t>ベースのサービス</w:t>
      </w:r>
    </w:p>
    <w:p w:rsidR="003438DF" w:rsidRPr="00057F80" w:rsidRDefault="003438DF">
      <w:pPr>
        <w:widowControl w:val="0"/>
        <w:rPr>
          <w:rFonts w:eastAsia="MS PGothic"/>
          <w:sz w:val="20"/>
          <w:szCs w:val="24"/>
        </w:rPr>
      </w:pPr>
      <w:r w:rsidRPr="00057F80">
        <w:rPr>
          <w:rFonts w:eastAsia="MS PGothic"/>
          <w:sz w:val="20"/>
          <w:szCs w:val="24"/>
          <w:lang w:val="ja-JP"/>
        </w:rPr>
        <w:t>ただし、これらの製品に別途固有のライセンス条項が付属している場合には、当該ライセンス条項が適用されるものとします。本契約は、</w:t>
      </w:r>
      <w:r w:rsidRPr="00057F80">
        <w:rPr>
          <w:rFonts w:eastAsia="MS PGothic"/>
          <w:sz w:val="20"/>
          <w:szCs w:val="24"/>
          <w:lang w:val="ja-JP"/>
        </w:rPr>
        <w:t xml:space="preserve">Microsoft Corporation </w:t>
      </w:r>
      <w:r w:rsidRPr="00057F80">
        <w:rPr>
          <w:rFonts w:eastAsia="MS PGothic"/>
          <w:sz w:val="20"/>
          <w:szCs w:val="24"/>
          <w:lang w:val="ja-JP"/>
        </w:rPr>
        <w:t>およびその関連会社</w:t>
      </w:r>
      <w:r w:rsidRPr="00057F80">
        <w:rPr>
          <w:rFonts w:eastAsia="MS PGothic"/>
          <w:sz w:val="20"/>
          <w:szCs w:val="24"/>
          <w:lang w:val="ja-JP"/>
        </w:rPr>
        <w:t xml:space="preserve"> (</w:t>
      </w:r>
      <w:r w:rsidRPr="00057F80">
        <w:rPr>
          <w:rFonts w:eastAsia="MS PGothic"/>
          <w:sz w:val="20"/>
          <w:szCs w:val="24"/>
          <w:lang w:val="ja-JP"/>
        </w:rPr>
        <w:t>以下総称して「マイクロソフト」といいます</w:t>
      </w:r>
      <w:r w:rsidRPr="00057F80">
        <w:rPr>
          <w:rFonts w:eastAsia="MS PGothic"/>
          <w:sz w:val="20"/>
          <w:szCs w:val="24"/>
          <w:lang w:val="ja-JP"/>
        </w:rPr>
        <w:t xml:space="preserve">) </w:t>
      </w:r>
      <w:r w:rsidRPr="00057F80">
        <w:rPr>
          <w:rFonts w:eastAsia="MS PGothic"/>
          <w:sz w:val="20"/>
          <w:szCs w:val="24"/>
          <w:lang w:val="ja-JP"/>
        </w:rPr>
        <w:t>が許諾者に対し、本ソフトウェアの使用を許諾するものです。</w:t>
      </w:r>
    </w:p>
    <w:p w:rsidR="003438DF" w:rsidRPr="00057F80" w:rsidRDefault="003438DF">
      <w:pPr>
        <w:pStyle w:val="Preamble"/>
        <w:widowControl w:val="0"/>
        <w:rPr>
          <w:rFonts w:eastAsia="MS PGothic"/>
          <w:b w:val="0"/>
          <w:bCs w:val="0"/>
          <w:sz w:val="20"/>
          <w:szCs w:val="24"/>
        </w:rPr>
      </w:pPr>
      <w:r w:rsidRPr="00057F8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438DF" w:rsidRPr="00057F80" w:rsidRDefault="003438DF">
      <w:pPr>
        <w:pStyle w:val="Preamble"/>
        <w:widowControl w:val="0"/>
        <w:rPr>
          <w:rFonts w:eastAsia="MS PGothic"/>
          <w:bCs w:val="0"/>
          <w:sz w:val="20"/>
          <w:szCs w:val="24"/>
        </w:rPr>
      </w:pPr>
      <w:r w:rsidRPr="00057F8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3438DF" w:rsidRPr="00057F80" w:rsidTr="00B53841">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438DF" w:rsidRPr="00057F80" w:rsidRDefault="003438DF">
            <w:pPr>
              <w:pStyle w:val="Heading1"/>
              <w:numPr>
                <w:ilvl w:val="0"/>
                <w:numId w:val="0"/>
              </w:numPr>
              <w:tabs>
                <w:tab w:val="num" w:pos="360"/>
              </w:tabs>
              <w:ind w:left="357" w:right="-115" w:hanging="357"/>
              <w:rPr>
                <w:rFonts w:eastAsia="MS PGothic" w:cs="Tahoma"/>
                <w:bCs w:val="0"/>
                <w:sz w:val="20"/>
                <w:szCs w:val="24"/>
              </w:rPr>
            </w:pPr>
          </w:p>
        </w:tc>
      </w:tr>
    </w:tbl>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以下に説明するように、本ソフトウェアを使用することにより、お客様はマイクロソフトがアクティベーション中および認証中、ならびにインターネット</w:t>
      </w:r>
      <w:r w:rsidRPr="00EA7BBD">
        <w:rPr>
          <w:rFonts w:eastAsia="MS PGothic"/>
          <w:bCs w:val="0"/>
          <w:sz w:val="20"/>
          <w:szCs w:val="20"/>
          <w:lang w:val="ja-JP"/>
        </w:rPr>
        <w:t xml:space="preserve"> </w:t>
      </w:r>
      <w:r w:rsidRPr="00EA7BBD">
        <w:rPr>
          <w:rFonts w:eastAsia="MS PGothic"/>
          <w:bCs w:val="0"/>
          <w:sz w:val="20"/>
          <w:szCs w:val="20"/>
          <w:lang w:val="ja-JP"/>
        </w:rPr>
        <w:t>ベースのサービスの使用について特定のコンピューター情報を収集することに同意されたものとします。</w:t>
      </w:r>
    </w:p>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お客様が本ライセンス条項を遵守することを条件として、お客様には、取得した各ライセンスについて以下が許諾されます。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総則</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ソフトウェア　　</w:t>
      </w:r>
      <w:r w:rsidRPr="00EA7BBD">
        <w:rPr>
          <w:rFonts w:eastAsia="MS PGothic" w:cs="Tahoma"/>
          <w:b w:val="0"/>
          <w:bCs w:val="0"/>
          <w:sz w:val="20"/>
          <w:szCs w:val="20"/>
          <w:lang w:val="ja-JP"/>
        </w:rPr>
        <w:t>本ソフトウェアは開発ツール、ソフトウェア</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プログラム、およびドキュメンテーションで構成されます。</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ライセンス</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モデル　　</w:t>
      </w:r>
      <w:r w:rsidRPr="00EA7BBD">
        <w:rPr>
          <w:rFonts w:eastAsia="MS PGothic" w:cs="Tahoma"/>
          <w:b w:val="0"/>
          <w:bCs w:val="0"/>
          <w:sz w:val="20"/>
          <w:szCs w:val="20"/>
          <w:lang w:val="ja-JP"/>
        </w:rPr>
        <w:t>本ソフトウェアのライセンスはユーザー単位で許諾されます。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インストールおよび使用権</w:t>
      </w:r>
    </w:p>
    <w:p w:rsidR="003438DF" w:rsidRPr="00EA7BBD" w:rsidRDefault="00FB453D">
      <w:pPr>
        <w:pStyle w:val="Heading2"/>
        <w:widowControl w:val="0"/>
        <w:tabs>
          <w:tab w:val="clear" w:pos="1533"/>
          <w:tab w:val="num" w:pos="720"/>
        </w:tabs>
        <w:ind w:left="720" w:hanging="360"/>
        <w:rPr>
          <w:rFonts w:eastAsia="MS PGothic" w:cs="Tahoma"/>
          <w:b w:val="0"/>
          <w:bCs w:val="0"/>
          <w:sz w:val="20"/>
          <w:szCs w:val="20"/>
        </w:rPr>
      </w:pPr>
      <w:r>
        <w:rPr>
          <w:rFonts w:eastAsia="MS PGothic" w:cs="Tahoma" w:hint="eastAsia"/>
          <w:bCs w:val="0"/>
          <w:sz w:val="20"/>
          <w:szCs w:val="20"/>
          <w:lang w:val="ja-JP"/>
        </w:rPr>
        <w:t>総則</w:t>
      </w:r>
      <w:r w:rsidR="003438DF" w:rsidRPr="00EA7BBD">
        <w:rPr>
          <w:rFonts w:eastAsia="MS PGothic" w:cs="Tahoma"/>
          <w:bCs w:val="0"/>
          <w:sz w:val="20"/>
          <w:szCs w:val="20"/>
          <w:lang w:val="ja-JP"/>
        </w:rPr>
        <w:t xml:space="preserve">　　</w:t>
      </w:r>
      <w:r w:rsidR="003438DF" w:rsidRPr="00EA7BBD">
        <w:rPr>
          <w:rFonts w:eastAsia="MS PGothic" w:cs="Tahoma"/>
          <w:b w:val="0"/>
          <w:bCs w:val="0"/>
          <w:sz w:val="20"/>
          <w:szCs w:val="20"/>
          <w:lang w:val="ja-JP"/>
        </w:rPr>
        <w:t xml:space="preserve">1 </w:t>
      </w:r>
      <w:r w:rsidR="003438DF" w:rsidRPr="00EA7BBD">
        <w:rPr>
          <w:rFonts w:eastAsia="MS PGothic" w:cs="Tahom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003438DF" w:rsidRPr="00EA7BBD">
        <w:rPr>
          <w:rFonts w:eastAsia="MS PGothic" w:cs="Tahoma"/>
          <w:b w:val="0"/>
          <w:bCs w:val="0"/>
          <w:sz w:val="20"/>
          <w:szCs w:val="20"/>
          <w:lang w:val="ja-JP"/>
        </w:rPr>
        <w:t>本ソフトウェアを運用環境にあるサーバーで使用することはできません。</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追加のライセンス条件および追加の使用権</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コンポーネントの分離　　</w:t>
      </w:r>
      <w:r w:rsidRPr="00EA7BBD">
        <w:rPr>
          <w:rFonts w:eastAsia="MS PGothic" w:cs="Tahoma"/>
          <w:b w:val="0"/>
          <w:bCs w:val="0"/>
          <w:sz w:val="20"/>
          <w:szCs w:val="20"/>
          <w:lang w:val="ja-JP"/>
        </w:rPr>
        <w:t>ソフトウェアのコンポーネントは、</w:t>
      </w:r>
      <w:r w:rsidRPr="00EA7BBD">
        <w:rPr>
          <w:rFonts w:eastAsia="MS PGothic" w:cs="Tahoma"/>
          <w:b w:val="0"/>
          <w:bCs w:val="0"/>
          <w:sz w:val="20"/>
          <w:szCs w:val="20"/>
          <w:lang w:val="ja-JP"/>
        </w:rPr>
        <w:t xml:space="preserve">1 </w:t>
      </w:r>
      <w:r w:rsidRPr="00EA7BBD">
        <w:rPr>
          <w:rFonts w:eastAsia="MS PGothic" w:cs="Tahoma"/>
          <w:b w:val="0"/>
          <w:bCs w:val="0"/>
          <w:sz w:val="20"/>
          <w:szCs w:val="20"/>
          <w:lang w:val="ja-JP"/>
        </w:rPr>
        <w:t>つの製品としてライセンスが提供されま</w:t>
      </w:r>
      <w:r w:rsidRPr="00EA7BBD">
        <w:rPr>
          <w:rFonts w:eastAsia="MS PGothic" w:cs="Tahoma"/>
          <w:b w:val="0"/>
          <w:bCs w:val="0"/>
          <w:sz w:val="20"/>
          <w:szCs w:val="20"/>
          <w:lang w:val="ja-JP"/>
        </w:rPr>
        <w:lastRenderedPageBreak/>
        <w:t>す。本契約に別途規定されている場合を除き、コンポーネントを分離して、複数のデバイスにインストールすることはできません。</w:t>
      </w:r>
    </w:p>
    <w:p w:rsidR="003438DF" w:rsidRPr="00FA35AE"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rPr>
        <w:t xml:space="preserve">ユーティリティ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にあるユーティリティ一覧に記載されているコンポーネントが含まれています。本ソフトウェアのエディションによっては、本ソフトウェアと共に提供されるユーティリティ</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ファイルの数が、ユーティリティ一覧に記載されているユーティリティの数と一致しないことがあります。</w:t>
      </w:r>
      <w:r w:rsidRPr="00FA35AE">
        <w:rPr>
          <w:rFonts w:eastAsia="MS PGothic" w:cs="Tahoma"/>
          <w:b w:val="0"/>
          <w:bCs w:val="0"/>
          <w:sz w:val="20"/>
          <w:szCs w:val="20"/>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A35AE">
        <w:rPr>
          <w:rFonts w:eastAsia="MS PGothic" w:cs="Tahoma"/>
          <w:b w:val="0"/>
          <w:bCs w:val="0"/>
          <w:sz w:val="20"/>
          <w:szCs w:val="20"/>
          <w:lang w:val="ja-JP"/>
        </w:rPr>
        <w:t xml:space="preserve">(i) </w:t>
      </w:r>
      <w:r w:rsidRPr="00FA35AE">
        <w:rPr>
          <w:rFonts w:eastAsia="MS PGothic" w:cs="Tahoma"/>
          <w:b w:val="0"/>
          <w:bCs w:val="0"/>
          <w:sz w:val="20"/>
          <w:szCs w:val="20"/>
          <w:lang w:val="ja-JP"/>
        </w:rPr>
        <w:t>プログラムのデバッグまたは展開が終了した時点、または</w:t>
      </w:r>
      <w:r w:rsidRPr="00FA35AE">
        <w:rPr>
          <w:rFonts w:eastAsia="MS PGothic" w:cs="Tahoma"/>
          <w:b w:val="0"/>
          <w:bCs w:val="0"/>
          <w:sz w:val="20"/>
          <w:szCs w:val="20"/>
          <w:lang w:val="ja-JP"/>
        </w:rPr>
        <w:t xml:space="preserve"> (ii) </w:t>
      </w:r>
      <w:r w:rsidRPr="00FA35AE">
        <w:rPr>
          <w:rFonts w:eastAsia="MS PGothic" w:cs="Tahoma"/>
          <w:b w:val="0"/>
          <w:bCs w:val="0"/>
          <w:sz w:val="20"/>
          <w:szCs w:val="20"/>
          <w:lang w:val="ja-JP"/>
        </w:rPr>
        <w:t>ユーティリティをかかるその他のコンピューターにインストールした日から</w:t>
      </w:r>
      <w:r w:rsidRPr="00FA35AE">
        <w:rPr>
          <w:rFonts w:eastAsia="MS PGothic" w:cs="Tahoma"/>
          <w:b w:val="0"/>
          <w:bCs w:val="0"/>
          <w:sz w:val="20"/>
          <w:szCs w:val="20"/>
          <w:lang w:val="ja-JP"/>
        </w:rPr>
        <w:t xml:space="preserve"> 30 </w:t>
      </w:r>
      <w:r w:rsidRPr="00FA35AE">
        <w:rPr>
          <w:rFonts w:eastAsia="MS PGothic" w:cs="Tahoma"/>
          <w:b w:val="0"/>
          <w:bCs w:val="0"/>
          <w:sz w:val="20"/>
          <w:szCs w:val="20"/>
          <w:lang w:val="ja-JP"/>
        </w:rPr>
        <w:t>日後のいずれか早い時点で、かかるコンピューターにインストールしたユーティリティをすべて削除するものとします。</w:t>
      </w:r>
    </w:p>
    <w:p w:rsidR="003438DF" w:rsidRPr="00FA35AE" w:rsidRDefault="003438DF">
      <w:pPr>
        <w:pStyle w:val="Heading2"/>
        <w:widowControl w:val="0"/>
        <w:tabs>
          <w:tab w:val="clear" w:pos="1533"/>
          <w:tab w:val="num" w:pos="720"/>
          <w:tab w:val="num" w:pos="1080"/>
        </w:tabs>
        <w:ind w:left="720" w:hanging="360"/>
        <w:jc w:val="both"/>
        <w:rPr>
          <w:rFonts w:eastAsia="MS PGothic" w:cs="Tahoma"/>
          <w:b w:val="0"/>
          <w:bCs w:val="0"/>
          <w:sz w:val="20"/>
          <w:szCs w:val="20"/>
        </w:rPr>
      </w:pPr>
      <w:r w:rsidRPr="00EA7BBD">
        <w:rPr>
          <w:rFonts w:eastAsia="MS PGothic" w:cs="Tahoma"/>
          <w:bCs w:val="0"/>
          <w:sz w:val="20"/>
          <w:szCs w:val="20"/>
        </w:rPr>
        <w:t>BuildServer</w:t>
      </w:r>
      <w:r w:rsidRPr="00EA7BBD">
        <w:rPr>
          <w:rFonts w:eastAsia="MS PGothic" w:cs="Tahoma"/>
          <w:bCs w:val="0"/>
          <w:sz w:val="20"/>
          <w:szCs w:val="20"/>
          <w:lang w:val="ja-JP"/>
        </w:rPr>
        <w:t xml:space="preserve">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w:t>
      </w:r>
      <w:r w:rsidRPr="00EA7BBD">
        <w:rPr>
          <w:rFonts w:eastAsia="MS PGothic" w:cs="Tahoma"/>
          <w:b w:val="0"/>
          <w:bCs w:val="0"/>
          <w:sz w:val="20"/>
          <w:szCs w:val="20"/>
          <w:lang w:val="ja-JP"/>
        </w:rPr>
        <w:t xml:space="preserve"> BuildServer </w:t>
      </w:r>
      <w:r w:rsidRPr="00EA7BBD">
        <w:rPr>
          <w:rFonts w:eastAsia="MS PGothic" w:cs="Tahoma"/>
          <w:b w:val="0"/>
          <w:bCs w:val="0"/>
          <w:sz w:val="20"/>
          <w:szCs w:val="20"/>
          <w:lang w:val="ja-JP"/>
        </w:rPr>
        <w:t>一覧に記載されているコンポーネントが含まれています。この一覧に記載されたファイルの複製をお客様のビルド</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コンピューターにインストールすることができます。</w:t>
      </w:r>
      <w:r w:rsidRPr="00FA35AE">
        <w:rPr>
          <w:rFonts w:eastAsia="MS PGothic" w:cs="Tahoma"/>
          <w:b w:val="0"/>
          <w:bCs w:val="0"/>
          <w:sz w:val="20"/>
          <w:szCs w:val="20"/>
          <w:lang w:val="ja-JP"/>
        </w:rPr>
        <w:t>お客様およびお客様の組織内の他のユーザーは、お客様のプログラムのコンパイル、ビルド、検証およびアーカイブのみを目的として、または、ビルド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コンピューター上でビルド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プロセスの一部として品質またはパフォーマンス</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テストを実行するためにのみ、ビルド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コンピューターでこれらのファイルを使用することができます。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フォント</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コンポーネント　　</w:t>
      </w:r>
      <w:r w:rsidRPr="00EA7BBD">
        <w:rPr>
          <w:rFonts w:eastAsia="MS PGothic" w:cs="Tahoma"/>
          <w:b w:val="0"/>
          <w:bCs w:val="0"/>
          <w:sz w:val="20"/>
          <w:szCs w:val="20"/>
          <w:lang w:val="ja-JP"/>
        </w:rPr>
        <w:t>本ソフトウェアが動作している間は、そのフォントを使ってコンテンツを表示したり印刷したりすることができます。ただし、以下の用途に限定されます。</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フォントにおける埋め込みの制約に従って、フォントをコンテンツに埋め込む。</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コンテンツを印刷できるようにするために、フォントをプリンターまたはその他の出力デバイスに一時的にダウンロードする。</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付属の</w:t>
      </w:r>
      <w:r w:rsidRPr="00EA7BBD">
        <w:rPr>
          <w:rFonts w:eastAsia="MS PGothic" w:cs="Tahoma"/>
          <w:bCs w:val="0"/>
          <w:sz w:val="20"/>
          <w:szCs w:val="20"/>
          <w:lang w:val="ja-JP"/>
        </w:rPr>
        <w:t xml:space="preserve"> Microsoft </w:t>
      </w:r>
      <w:r w:rsidRPr="00EA7BBD">
        <w:rPr>
          <w:rFonts w:eastAsia="MS PGothic" w:cs="Tahoma"/>
          <w:bCs w:val="0"/>
          <w:sz w:val="20"/>
          <w:szCs w:val="20"/>
          <w:lang w:val="ja-JP"/>
        </w:rPr>
        <w:t xml:space="preserve">プログラム　　</w:t>
      </w:r>
      <w:r w:rsidRPr="00EA7BBD">
        <w:rPr>
          <w:rFonts w:eastAsia="MS PGothic" w:cs="Tahoma"/>
          <w:b w:val="0"/>
          <w:bCs w:val="0"/>
          <w:sz w:val="20"/>
          <w:szCs w:val="20"/>
          <w:lang w:val="ja-JP"/>
        </w:rPr>
        <w:t>本ライセンス条項は、本契約または本ソフトウェアに付属する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ファイルに別途規定されている場合を除き、本ソフトウェアに含まれるすべての</w:t>
      </w:r>
      <w:r w:rsidRPr="00EA7BBD">
        <w:rPr>
          <w:rFonts w:eastAsia="MS PGothic" w:cs="Tahoma"/>
          <w:b w:val="0"/>
          <w:bCs w:val="0"/>
          <w:sz w:val="20"/>
          <w:szCs w:val="20"/>
          <w:lang w:val="ja-JP"/>
        </w:rPr>
        <w:t xml:space="preserve"> Microsoft </w:t>
      </w:r>
      <w:r w:rsidRPr="00EA7BBD">
        <w:rPr>
          <w:rFonts w:eastAsia="MS PGothic" w:cs="Tahoma"/>
          <w:b w:val="0"/>
          <w:bCs w:val="0"/>
          <w:sz w:val="20"/>
          <w:szCs w:val="20"/>
          <w:lang w:val="ja-JP"/>
        </w:rPr>
        <w:t>プログラムに適用されます。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 xml:space="preserve">第三者に関する注意事項　　</w:t>
      </w:r>
      <w:r w:rsidRPr="00EA7BBD">
        <w:rPr>
          <w:rFonts w:eastAsia="MS PGothic" w:cs="Tahoma"/>
          <w:b w:val="0"/>
          <w:bCs w:val="0"/>
          <w:sz w:val="20"/>
          <w:szCs w:val="20"/>
          <w:lang w:val="ja-JP"/>
        </w:rPr>
        <w:t>本ソフトウェアの一部に適用される追加の著作権に関する注意事項および使用条件は、</w:t>
      </w:r>
      <w:r w:rsidRPr="00EA7BBD">
        <w:rPr>
          <w:rFonts w:eastAsia="MS PGothic" w:cs="Tahoma"/>
          <w:b w:val="0"/>
          <w:bCs w:val="0"/>
          <w:sz w:val="20"/>
          <w:szCs w:val="20"/>
          <w:lang w:val="ja-JP"/>
        </w:rPr>
        <w:t xml:space="preserve">Microsoft </w:t>
      </w:r>
      <w:r w:rsidRPr="00EA7BBD">
        <w:rPr>
          <w:rFonts w:eastAsia="MS PGothic" w:cs="Tahoma"/>
          <w:b w:val="0"/>
          <w:bCs w:val="0"/>
          <w:sz w:val="20"/>
          <w:szCs w:val="20"/>
          <w:lang w:val="ja-JP"/>
        </w:rPr>
        <w:t>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ファイルに規定されています。</w:t>
      </w:r>
      <w:r w:rsidRPr="00EA7BBD">
        <w:rPr>
          <w:rFonts w:eastAsia="MS PGothic" w:cs="Tahoma"/>
          <w:b w:val="0"/>
          <w:bCs w:val="0"/>
          <w:sz w:val="20"/>
          <w:szCs w:val="20"/>
          <w:lang w:val="ja-JP"/>
        </w:rPr>
        <w:t xml:space="preserve">ThirdPartyNotices </w:t>
      </w:r>
      <w:r w:rsidRPr="00EA7BBD">
        <w:rPr>
          <w:rFonts w:eastAsia="MS PGothic" w:cs="Tahoma"/>
          <w:b w:val="0"/>
          <w:bCs w:val="0"/>
          <w:sz w:val="20"/>
          <w:szCs w:val="20"/>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3438DF" w:rsidRPr="00057F80" w:rsidRDefault="003438DF">
      <w:pPr>
        <w:pStyle w:val="Heading1"/>
        <w:widowControl w:val="0"/>
        <w:ind w:left="360" w:hanging="360"/>
        <w:rPr>
          <w:rFonts w:eastAsia="MS PGothic" w:cs="Tahoma"/>
          <w:b w:val="0"/>
          <w:bCs w:val="0"/>
          <w:sz w:val="20"/>
          <w:szCs w:val="24"/>
        </w:rPr>
      </w:pPr>
      <w:r w:rsidRPr="00057F80">
        <w:rPr>
          <w:rFonts w:eastAsia="MS PGothic" w:cs="Tahoma"/>
          <w:bCs w:val="0"/>
          <w:sz w:val="20"/>
          <w:szCs w:val="24"/>
          <w:lang w:val="ja-JP"/>
        </w:rPr>
        <w:t xml:space="preserve">再頒布可能コード　　</w:t>
      </w:r>
      <w:r w:rsidRPr="00057F80">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057F80">
        <w:rPr>
          <w:rFonts w:eastAsia="MS PGothic" w:cs="Tahoma"/>
          <w:b w:val="0"/>
          <w:bCs w:val="0"/>
          <w:sz w:val="20"/>
          <w:szCs w:val="24"/>
          <w:lang w:val="ja-JP"/>
        </w:rPr>
        <w:t>(</w:t>
      </w:r>
      <w:r w:rsidRPr="00057F80">
        <w:rPr>
          <w:rFonts w:eastAsia="MS PGothic" w:cs="Tahoma"/>
          <w:b w:val="0"/>
          <w:bCs w:val="0"/>
          <w:sz w:val="20"/>
          <w:szCs w:val="24"/>
          <w:lang w:val="ja-JP"/>
        </w:rPr>
        <w:t>本条の「頒布」という用語は、第三者がインターネット経由でアクセスする</w:t>
      </w:r>
      <w:r w:rsidR="009A0EFC">
        <w:rPr>
          <w:rFonts w:eastAsia="MS PGothic" w:cs="Tahoma" w:hint="eastAsia"/>
          <w:b w:val="0"/>
          <w:bCs w:val="0"/>
          <w:sz w:val="20"/>
          <w:szCs w:val="24"/>
          <w:lang w:val="ja-JP"/>
        </w:rPr>
        <w:t>ための</w:t>
      </w:r>
      <w:r w:rsidRPr="00057F80">
        <w:rPr>
          <w:rFonts w:eastAsia="MS PGothic" w:cs="Tahoma"/>
          <w:b w:val="0"/>
          <w:bCs w:val="0"/>
          <w:sz w:val="20"/>
          <w:szCs w:val="24"/>
          <w:lang w:val="ja-JP"/>
        </w:rPr>
        <w:t>お客様のプログラムの展開も意味します。</w:t>
      </w:r>
      <w:r w:rsidRPr="00057F80">
        <w:rPr>
          <w:rFonts w:eastAsia="MS PGothic" w:cs="Tahoma"/>
          <w:b w:val="0"/>
          <w:bCs w:val="0"/>
          <w:sz w:val="20"/>
          <w:szCs w:val="24"/>
          <w:lang w:val="ja-JP"/>
        </w:rPr>
        <w:t>)</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使用および再頒布の権利　　</w:t>
      </w:r>
      <w:r w:rsidRPr="00057F80">
        <w:rPr>
          <w:rFonts w:eastAsia="MS PGothic" w:cs="Tahoma"/>
          <w:b w:val="0"/>
          <w:bCs w:val="0"/>
          <w:sz w:val="20"/>
          <w:szCs w:val="24"/>
          <w:lang w:val="ja-JP"/>
        </w:rPr>
        <w:t>以下に記載するコードおよびテキスト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ファイルを「再頒布可能コード」と定義します。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REDIST.TXT </w:t>
      </w:r>
      <w:r w:rsidRPr="00057F80">
        <w:rPr>
          <w:rFonts w:eastAsia="MS PGothic"/>
          <w:sz w:val="20"/>
          <w:szCs w:val="24"/>
          <w:lang w:val="ja-JP"/>
        </w:rPr>
        <w:t>ファイル</w:t>
      </w:r>
      <w:r w:rsidRPr="00057F80">
        <w:rPr>
          <w:rFonts w:eastAsia="MS PGothic"/>
          <w:sz w:val="20"/>
          <w:szCs w:val="24"/>
          <w:u w:val="none"/>
          <w:lang w:val="ja-JP"/>
        </w:rPr>
        <w:t xml:space="preserve">　　お客様は、</w:t>
      </w:r>
      <w:r w:rsidRPr="00057F80">
        <w:rPr>
          <w:rFonts w:eastAsia="MS PGothic"/>
          <w:sz w:val="20"/>
          <w:szCs w:val="24"/>
          <w:u w:val="none"/>
          <w:lang w:val="ja-JP"/>
        </w:rPr>
        <w:t xml:space="preserve">go.microsoft.com/fwlink/?LinkId=313603 </w:t>
      </w:r>
      <w:r w:rsidRPr="00057F80">
        <w:rPr>
          <w:rFonts w:eastAsia="MS PGothic"/>
          <w:sz w:val="20"/>
          <w:szCs w:val="24"/>
          <w:u w:val="none"/>
          <w:lang w:val="ja-JP"/>
        </w:rPr>
        <w:t>にある</w:t>
      </w:r>
      <w:r w:rsidRPr="00057F80">
        <w:rPr>
          <w:rFonts w:eastAsia="MS PGothic"/>
          <w:sz w:val="20"/>
          <w:szCs w:val="24"/>
          <w:u w:val="none"/>
          <w:lang w:val="ja-JP"/>
        </w:rPr>
        <w:t xml:space="preserve"> REDIST </w:t>
      </w:r>
      <w:r w:rsidRPr="00057F80">
        <w:rPr>
          <w:rFonts w:eastAsia="MS PGothic"/>
          <w:sz w:val="20"/>
          <w:szCs w:val="24"/>
          <w:u w:val="none"/>
          <w:lang w:val="ja-JP"/>
        </w:rPr>
        <w:t>の一覧に記載されているコードを、オブジェクト</w:t>
      </w:r>
      <w:r w:rsidRPr="00057F80">
        <w:rPr>
          <w:rFonts w:eastAsia="MS PGothic"/>
          <w:sz w:val="20"/>
          <w:szCs w:val="24"/>
          <w:u w:val="none"/>
          <w:lang w:val="ja-JP"/>
        </w:rPr>
        <w:t xml:space="preserve"> </w:t>
      </w:r>
      <w:r w:rsidRPr="00057F80">
        <w:rPr>
          <w:rFonts w:eastAsia="MS PGothic"/>
          <w:sz w:val="20"/>
          <w:szCs w:val="24"/>
          <w:u w:val="none"/>
          <w:lang w:val="ja-JP"/>
        </w:rPr>
        <w:t>コード形式で複製および頒布することができます。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サンプル</w:t>
      </w:r>
      <w:r w:rsidRPr="00057F80">
        <w:rPr>
          <w:rFonts w:eastAsia="MS PGothic"/>
          <w:sz w:val="20"/>
          <w:szCs w:val="24"/>
          <w:lang w:val="ja-JP"/>
        </w:rPr>
        <w:t xml:space="preserve"> </w:t>
      </w:r>
      <w:r w:rsidRPr="00057F80">
        <w:rPr>
          <w:rFonts w:eastAsia="MS PGothic"/>
          <w:sz w:val="20"/>
          <w:szCs w:val="24"/>
          <w:lang w:val="ja-JP"/>
        </w:rPr>
        <w:t>コード</w:t>
      </w:r>
      <w:r w:rsidRPr="00057F80">
        <w:rPr>
          <w:rFonts w:eastAsia="MS PGothic"/>
          <w:sz w:val="20"/>
          <w:szCs w:val="24"/>
          <w:u w:val="none"/>
          <w:lang w:val="ja-JP"/>
        </w:rPr>
        <w:t xml:space="preserve">　　お客様は、「</w:t>
      </w:r>
      <w:r w:rsidRPr="00057F80">
        <w:rPr>
          <w:rFonts w:eastAsia="MS PGothic"/>
          <w:sz w:val="20"/>
          <w:szCs w:val="24"/>
          <w:u w:val="none"/>
          <w:lang w:val="ja-JP"/>
        </w:rPr>
        <w:t>sample</w:t>
      </w:r>
      <w:r w:rsidRPr="00057F80">
        <w:rPr>
          <w:rFonts w:eastAsia="MS PGothic"/>
          <w:sz w:val="20"/>
          <w:szCs w:val="24"/>
          <w:u w:val="none"/>
          <w:lang w:val="ja-JP"/>
        </w:rPr>
        <w:t>」の表示のあるコードのソース</w:t>
      </w:r>
      <w:r w:rsidRPr="00057F80">
        <w:rPr>
          <w:rFonts w:eastAsia="MS PGothic"/>
          <w:sz w:val="20"/>
          <w:szCs w:val="24"/>
          <w:u w:val="none"/>
          <w:lang w:val="ja-JP"/>
        </w:rPr>
        <w:t xml:space="preserve"> </w:t>
      </w:r>
      <w:r w:rsidRPr="00057F80">
        <w:rPr>
          <w:rFonts w:eastAsia="MS PGothic"/>
          <w:sz w:val="20"/>
          <w:szCs w:val="24"/>
          <w:u w:val="none"/>
          <w:lang w:val="ja-JP"/>
        </w:rPr>
        <w:t>コードおよびオブジェクト</w:t>
      </w:r>
      <w:r w:rsidRPr="00057F80">
        <w:rPr>
          <w:rFonts w:eastAsia="MS PGothic"/>
          <w:sz w:val="20"/>
          <w:szCs w:val="24"/>
          <w:u w:val="none"/>
          <w:lang w:val="ja-JP"/>
        </w:rPr>
        <w:t xml:space="preserve"> </w:t>
      </w:r>
      <w:r w:rsidRPr="00057F80">
        <w:rPr>
          <w:rFonts w:eastAsia="MS PGothic"/>
          <w:sz w:val="20"/>
          <w:szCs w:val="24"/>
          <w:u w:val="none"/>
          <w:lang w:val="ja-JP"/>
        </w:rPr>
        <w:t>コードを改変、複製、および頒布することができます。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イメージ</w:t>
      </w:r>
      <w:r w:rsidRPr="00057F80">
        <w:rPr>
          <w:rFonts w:eastAsia="MS PGothic"/>
          <w:sz w:val="20"/>
          <w:szCs w:val="24"/>
          <w:lang w:val="ja-JP"/>
        </w:rPr>
        <w:t xml:space="preserve"> </w:t>
      </w:r>
      <w:r w:rsidRPr="00057F80">
        <w:rPr>
          <w:rFonts w:eastAsia="MS PGothic"/>
          <w:sz w:val="20"/>
          <w:szCs w:val="24"/>
          <w:lang w:val="ja-JP"/>
        </w:rPr>
        <w:t>ライブラリ</w:t>
      </w:r>
      <w:r w:rsidRPr="00057F80">
        <w:rPr>
          <w:rFonts w:eastAsia="MS PGothic"/>
          <w:sz w:val="20"/>
          <w:szCs w:val="24"/>
          <w:u w:val="none"/>
          <w:lang w:val="ja-JP"/>
        </w:rPr>
        <w:t xml:space="preserve">　　お客様は、ソフトウェア付属の文書の記載に従い、イメージ</w:t>
      </w:r>
      <w:r w:rsidRPr="00057F80">
        <w:rPr>
          <w:rFonts w:eastAsia="MS PGothic"/>
          <w:sz w:val="20"/>
          <w:szCs w:val="24"/>
          <w:u w:val="none"/>
          <w:lang w:val="ja-JP"/>
        </w:rPr>
        <w:t xml:space="preserve"> </w:t>
      </w:r>
      <w:r w:rsidRPr="00057F80">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lastRenderedPageBreak/>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サイト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本ソフトウェアには、お客様がご自身のコンテンツで使用することを許可されている「</w:t>
      </w:r>
      <w:r w:rsidRPr="00057F80">
        <w:rPr>
          <w:rFonts w:eastAsia="MS PGothic"/>
          <w:sz w:val="20"/>
          <w:szCs w:val="24"/>
          <w:lang w:val="ja-JP"/>
        </w:rPr>
        <w:t>site templates</w:t>
      </w:r>
      <w:r w:rsidRPr="00057F80">
        <w:rPr>
          <w:rFonts w:eastAsia="MS PGothic"/>
          <w:sz w:val="20"/>
          <w:szCs w:val="24"/>
          <w:lang w:val="ja-JP"/>
        </w:rPr>
        <w:t>」の表示のあるコードが含まれています。お客様は、これらのサイト</w:t>
      </w:r>
      <w:r w:rsidRPr="00057F80">
        <w:rPr>
          <w:rFonts w:eastAsia="MS PGothic"/>
          <w:sz w:val="20"/>
          <w:szCs w:val="24"/>
          <w:lang w:val="ja-JP"/>
        </w:rPr>
        <w:t xml:space="preserve"> </w:t>
      </w:r>
      <w:r w:rsidRPr="00057F80">
        <w:rPr>
          <w:rFonts w:eastAsia="MS PGothic"/>
          <w:sz w:val="20"/>
          <w:szCs w:val="24"/>
          <w:lang w:val="ja-JP"/>
        </w:rPr>
        <w:t>テンプレートのソース</w:t>
      </w:r>
      <w:r w:rsidRPr="00057F80">
        <w:rPr>
          <w:rFonts w:eastAsia="MS PGothic"/>
          <w:sz w:val="20"/>
          <w:szCs w:val="24"/>
          <w:lang w:val="ja-JP"/>
        </w:rPr>
        <w:t xml:space="preserve"> </w:t>
      </w:r>
      <w:r w:rsidRPr="00057F80">
        <w:rPr>
          <w:rFonts w:eastAsia="MS PGothic"/>
          <w:sz w:val="20"/>
          <w:szCs w:val="24"/>
          <w:lang w:val="ja-JP"/>
        </w:rPr>
        <w:t>コードおよびオブジェクト</w:t>
      </w:r>
      <w:r w:rsidRPr="00057F80">
        <w:rPr>
          <w:rFonts w:eastAsia="MS PGothic"/>
          <w:sz w:val="20"/>
          <w:szCs w:val="24"/>
          <w:lang w:val="ja-JP"/>
        </w:rPr>
        <w:t xml:space="preserve"> </w:t>
      </w:r>
      <w:r w:rsidRPr="00057F80">
        <w:rPr>
          <w:rFonts w:eastAsia="MS PGothic"/>
          <w:sz w:val="20"/>
          <w:szCs w:val="24"/>
          <w:lang w:val="ja-JP"/>
        </w:rPr>
        <w:t>コードを複製、改変、導入、および頒布することができます。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フォント</w:t>
      </w:r>
      <w:r w:rsidRPr="00057F80">
        <w:rPr>
          <w:rFonts w:eastAsia="MS PGothic"/>
          <w:sz w:val="20"/>
          <w:szCs w:val="24"/>
          <w:lang w:val="ja-JP"/>
        </w:rPr>
        <w:t xml:space="preserve">　　お客様は、</w:t>
      </w:r>
      <w:r w:rsidRPr="00057F80">
        <w:rPr>
          <w:rFonts w:eastAsia="MS PGothic"/>
          <w:sz w:val="20"/>
          <w:szCs w:val="24"/>
          <w:lang w:val="ja-JP"/>
        </w:rPr>
        <w:t xml:space="preserve">Buxton Sketch </w:t>
      </w:r>
      <w:r w:rsidRPr="00057F80">
        <w:rPr>
          <w:rFonts w:eastAsia="MS PGothic"/>
          <w:sz w:val="20"/>
          <w:szCs w:val="24"/>
          <w:lang w:val="ja-JP"/>
        </w:rPr>
        <w:t>フォント、</w:t>
      </w:r>
      <w:r w:rsidRPr="00057F80">
        <w:rPr>
          <w:rFonts w:eastAsia="MS PGothic"/>
          <w:sz w:val="20"/>
          <w:szCs w:val="24"/>
          <w:lang w:val="ja-JP"/>
        </w:rPr>
        <w:t xml:space="preserve">SketchFlow Print </w:t>
      </w:r>
      <w:r w:rsidRPr="00057F80">
        <w:rPr>
          <w:rFonts w:eastAsia="MS PGothic"/>
          <w:sz w:val="20"/>
          <w:szCs w:val="24"/>
          <w:lang w:val="ja-JP"/>
        </w:rPr>
        <w:t>フォント、および</w:t>
      </w:r>
      <w:r w:rsidRPr="00057F80">
        <w:rPr>
          <w:rFonts w:eastAsia="MS PGothic"/>
          <w:sz w:val="20"/>
          <w:szCs w:val="24"/>
          <w:lang w:val="ja-JP"/>
        </w:rPr>
        <w:t xml:space="preserve"> SegoeMarker </w:t>
      </w:r>
      <w:r w:rsidRPr="00057F80">
        <w:rPr>
          <w:rFonts w:eastAsia="MS PGothic"/>
          <w:sz w:val="20"/>
          <w:szCs w:val="24"/>
          <w:lang w:val="ja-JP"/>
        </w:rPr>
        <w:t>フォントの改変されていない複製を頒布できます。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スタイル</w:t>
      </w:r>
      <w:r w:rsidRPr="00057F80">
        <w:rPr>
          <w:rFonts w:eastAsia="MS PGothic"/>
          <w:sz w:val="20"/>
          <w:szCs w:val="24"/>
          <w:lang w:val="ja-JP"/>
        </w:rPr>
        <w:t xml:space="preserve">　　お客様は、「</w:t>
      </w:r>
      <w:r w:rsidRPr="00057F80">
        <w:rPr>
          <w:rFonts w:eastAsia="MS PGothic"/>
          <w:sz w:val="20"/>
          <w:szCs w:val="24"/>
          <w:lang w:val="ja-JP"/>
        </w:rPr>
        <w:t>Sketch</w:t>
      </w:r>
      <w:r w:rsidRPr="00057F80">
        <w:rPr>
          <w:rFonts w:eastAsia="MS PGothic"/>
          <w:sz w:val="20"/>
          <w:szCs w:val="24"/>
          <w:lang w:val="ja-JP"/>
        </w:rPr>
        <w:t>」または「</w:t>
      </w:r>
      <w:r w:rsidRPr="00057F80">
        <w:rPr>
          <w:rFonts w:eastAsia="MS PGothic"/>
          <w:sz w:val="20"/>
          <w:szCs w:val="24"/>
          <w:lang w:val="ja-JP"/>
        </w:rPr>
        <w:t>Simple</w:t>
      </w:r>
      <w:r w:rsidRPr="00057F80">
        <w:rPr>
          <w:rFonts w:eastAsia="MS PGothic"/>
          <w:sz w:val="20"/>
          <w:szCs w:val="24"/>
          <w:lang w:val="ja-JP"/>
        </w:rPr>
        <w:t>」スタイルの表示のあるコードをオブジェクト</w:t>
      </w:r>
      <w:r w:rsidRPr="00057F80">
        <w:rPr>
          <w:rFonts w:eastAsia="MS PGothic"/>
          <w:sz w:val="20"/>
          <w:szCs w:val="24"/>
          <w:lang w:val="ja-JP"/>
        </w:rPr>
        <w:t xml:space="preserve"> </w:t>
      </w:r>
      <w:r w:rsidRPr="00057F80">
        <w:rPr>
          <w:rFonts w:eastAsia="MS PGothic"/>
          <w:sz w:val="20"/>
          <w:szCs w:val="24"/>
          <w:lang w:val="ja-JP"/>
        </w:rPr>
        <w:t>コード形式で複製、改変、および頒布することができます。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rPr>
        <w:t xml:space="preserve">Silverlight 5 SDK </w:t>
      </w:r>
      <w:r w:rsidRPr="00057F80">
        <w:rPr>
          <w:rFonts w:eastAsia="MS PGothic"/>
          <w:sz w:val="20"/>
          <w:szCs w:val="24"/>
          <w:u w:val="single"/>
          <w:lang w:val="ja-JP"/>
        </w:rPr>
        <w:t>ライブラリ</w:t>
      </w:r>
      <w:r w:rsidRPr="00057F80">
        <w:rPr>
          <w:rFonts w:eastAsia="MS PGothic"/>
          <w:sz w:val="20"/>
          <w:szCs w:val="24"/>
          <w:lang w:val="ja-JP"/>
        </w:rPr>
        <w:t xml:space="preserve">　　お客様は、「</w:t>
      </w:r>
      <w:r w:rsidRPr="00057F80">
        <w:rPr>
          <w:rFonts w:eastAsia="MS PGothic"/>
          <w:sz w:val="20"/>
          <w:szCs w:val="24"/>
        </w:rPr>
        <w:t>Silverlight Libraries</w:t>
      </w:r>
      <w:r w:rsidRPr="00057F80">
        <w:rPr>
          <w:rFonts w:eastAsia="MS PGothic"/>
          <w:sz w:val="20"/>
          <w:szCs w:val="24"/>
          <w:lang w:val="ja-JP"/>
        </w:rPr>
        <w:t>」、「</w:t>
      </w:r>
      <w:r w:rsidRPr="00057F80">
        <w:rPr>
          <w:rFonts w:eastAsia="MS PGothic"/>
          <w:sz w:val="20"/>
          <w:szCs w:val="24"/>
        </w:rPr>
        <w:t>Client Libraries</w:t>
      </w:r>
      <w:r w:rsidRPr="00057F80">
        <w:rPr>
          <w:rFonts w:eastAsia="MS PGothic"/>
          <w:sz w:val="20"/>
          <w:szCs w:val="24"/>
          <w:lang w:val="ja-JP"/>
        </w:rPr>
        <w:t>」、および「</w:t>
      </w:r>
      <w:r w:rsidRPr="00057F80">
        <w:rPr>
          <w:rFonts w:eastAsia="MS PGothic"/>
          <w:sz w:val="20"/>
          <w:szCs w:val="24"/>
        </w:rPr>
        <w:t>Server Libraries</w:t>
      </w:r>
      <w:r w:rsidRPr="00057F80">
        <w:rPr>
          <w:rFonts w:eastAsia="MS PGothic"/>
          <w:sz w:val="20"/>
          <w:szCs w:val="24"/>
          <w:lang w:val="ja-JP"/>
        </w:rPr>
        <w:t>」の表示のあるコードをオブジェクト</w:t>
      </w:r>
      <w:r w:rsidRPr="00057F80">
        <w:rPr>
          <w:rFonts w:eastAsia="MS PGothic"/>
          <w:sz w:val="20"/>
          <w:szCs w:val="24"/>
        </w:rPr>
        <w:t xml:space="preserve"> </w:t>
      </w:r>
      <w:r w:rsidRPr="00057F80">
        <w:rPr>
          <w:rFonts w:eastAsia="MS PGothic"/>
          <w:sz w:val="20"/>
          <w:szCs w:val="24"/>
          <w:lang w:val="ja-JP"/>
        </w:rPr>
        <w:t>コード形式で複製および頒布することができます。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ASP.NET </w:t>
      </w:r>
      <w:r w:rsidRPr="00057F80">
        <w:rPr>
          <w:rFonts w:eastAsia="MS PGothic"/>
          <w:sz w:val="20"/>
          <w:szCs w:val="24"/>
          <w:u w:val="single"/>
          <w:lang w:val="ja-JP"/>
        </w:rPr>
        <w:t>および</w:t>
      </w:r>
      <w:r w:rsidRPr="00057F80">
        <w:rPr>
          <w:rFonts w:eastAsia="MS PGothic"/>
          <w:sz w:val="20"/>
          <w:szCs w:val="24"/>
          <w:u w:val="single"/>
          <w:lang w:val="ja-JP"/>
        </w:rPr>
        <w:t xml:space="preserve"> Web Tooling </w:t>
      </w:r>
      <w:r w:rsidRPr="00057F80">
        <w:rPr>
          <w:rFonts w:eastAsia="MS PGothic"/>
          <w:sz w:val="20"/>
          <w:szCs w:val="24"/>
          <w:u w:val="single"/>
          <w:lang w:val="ja-JP"/>
        </w:rPr>
        <w:t>拡張機能</w:t>
      </w:r>
      <w:r w:rsidRPr="00057F80">
        <w:rPr>
          <w:rFonts w:eastAsia="MS PGothic"/>
          <w:sz w:val="20"/>
          <w:szCs w:val="24"/>
          <w:u w:val="single"/>
          <w:lang w:val="ja-JP"/>
        </w:rPr>
        <w:t xml:space="preserve"> .js </w:t>
      </w:r>
      <w:r w:rsidRPr="00057F80">
        <w:rPr>
          <w:rFonts w:eastAsia="MS PGothic"/>
          <w:sz w:val="20"/>
          <w:szCs w:val="24"/>
          <w:u w:val="single"/>
          <w:lang w:val="ja-JP"/>
        </w:rPr>
        <w:t>ファイル</w:t>
      </w:r>
      <w:r w:rsidRPr="00057F80">
        <w:rPr>
          <w:rFonts w:eastAsia="MS PGothic"/>
          <w:sz w:val="20"/>
          <w:szCs w:val="24"/>
          <w:lang w:val="ja-JP"/>
        </w:rPr>
        <w:t xml:space="preserve">　　お客様は、</w:t>
      </w:r>
      <w:r w:rsidRPr="00057F80">
        <w:rPr>
          <w:rFonts w:eastAsia="MS PGothic"/>
          <w:sz w:val="20"/>
          <w:szCs w:val="24"/>
          <w:lang w:val="ja-JP"/>
        </w:rPr>
        <w:t xml:space="preserve">ASP.NET </w:t>
      </w:r>
      <w:r w:rsidRPr="00057F80">
        <w:rPr>
          <w:rFonts w:eastAsia="MS PGothic"/>
          <w:sz w:val="20"/>
          <w:szCs w:val="24"/>
          <w:lang w:val="ja-JP"/>
        </w:rPr>
        <w:t>プログラムの一部として、</w:t>
      </w:r>
      <w:r w:rsidRPr="00057F80">
        <w:rPr>
          <w:rFonts w:eastAsia="MS PGothic"/>
          <w:sz w:val="20"/>
          <w:szCs w:val="24"/>
          <w:lang w:val="ja-JP"/>
        </w:rPr>
        <w:t xml:space="preserve">ASP.NET </w:t>
      </w:r>
      <w:r w:rsidRPr="00057F80">
        <w:rPr>
          <w:rFonts w:eastAsia="MS PGothic"/>
          <w:sz w:val="20"/>
          <w:szCs w:val="24"/>
          <w:lang w:val="ja-JP"/>
        </w:rPr>
        <w:t>モデル</w:t>
      </w:r>
      <w:r w:rsidRPr="00057F80">
        <w:rPr>
          <w:rFonts w:eastAsia="MS PGothic"/>
          <w:sz w:val="20"/>
          <w:szCs w:val="24"/>
          <w:lang w:val="ja-JP"/>
        </w:rPr>
        <w:t xml:space="preserve"> </w:t>
      </w:r>
      <w:r w:rsidRPr="00057F80">
        <w:rPr>
          <w:rFonts w:eastAsia="MS PGothic"/>
          <w:sz w:val="20"/>
          <w:szCs w:val="24"/>
          <w:lang w:val="ja-JP"/>
        </w:rPr>
        <w:t>ビュー</w:t>
      </w:r>
      <w:r w:rsidRPr="00057F80">
        <w:rPr>
          <w:rFonts w:eastAsia="MS PGothic"/>
          <w:sz w:val="20"/>
          <w:szCs w:val="24"/>
          <w:lang w:val="ja-JP"/>
        </w:rPr>
        <w:t xml:space="preserve"> </w:t>
      </w:r>
      <w:r w:rsidRPr="00057F80">
        <w:rPr>
          <w:rFonts w:eastAsia="MS PGothic"/>
          <w:sz w:val="20"/>
          <w:szCs w:val="24"/>
          <w:lang w:val="ja-JP"/>
        </w:rPr>
        <w:t>コントローラー、</w:t>
      </w:r>
      <w:r w:rsidRPr="00057F80">
        <w:rPr>
          <w:rFonts w:eastAsia="MS PGothic"/>
          <w:sz w:val="20"/>
          <w:szCs w:val="24"/>
          <w:lang w:val="ja-JP"/>
        </w:rPr>
        <w:t xml:space="preserve">ASP.NET Web </w:t>
      </w:r>
      <w:r w:rsidRPr="00057F80">
        <w:rPr>
          <w:rFonts w:eastAsia="MS PGothic"/>
          <w:sz w:val="20"/>
          <w:szCs w:val="24"/>
          <w:lang w:val="ja-JP"/>
        </w:rPr>
        <w:t>ページ、または</w:t>
      </w:r>
      <w:r w:rsidRPr="00057F80">
        <w:rPr>
          <w:rFonts w:eastAsia="MS PGothic"/>
          <w:sz w:val="20"/>
          <w:szCs w:val="24"/>
          <w:lang w:val="ja-JP"/>
        </w:rPr>
        <w:t xml:space="preserve"> Web Tooling </w:t>
      </w:r>
      <w:r w:rsidRPr="00057F80">
        <w:rPr>
          <w:rFonts w:eastAsia="MS PGothic"/>
          <w:sz w:val="20"/>
          <w:szCs w:val="24"/>
          <w:lang w:val="ja-JP"/>
        </w:rPr>
        <w:t>拡張機能のプロジェクト</w:t>
      </w:r>
      <w:r w:rsidRPr="00057F80">
        <w:rPr>
          <w:rFonts w:eastAsia="MS PGothic"/>
          <w:sz w:val="20"/>
          <w:szCs w:val="24"/>
          <w:lang w:val="ja-JP"/>
        </w:rPr>
        <w:t xml:space="preserve"> </w:t>
      </w:r>
      <w:r w:rsidRPr="00057F80">
        <w:rPr>
          <w:rFonts w:eastAsia="MS PGothic"/>
          <w:sz w:val="20"/>
          <w:szCs w:val="24"/>
          <w:lang w:val="ja-JP"/>
        </w:rPr>
        <w:t>テンプレートおよび</w:t>
      </w:r>
      <w:r w:rsidRPr="00057F80">
        <w:rPr>
          <w:rFonts w:eastAsia="MS PGothic"/>
          <w:sz w:val="20"/>
          <w:szCs w:val="24"/>
          <w:lang w:val="ja-JP"/>
        </w:rPr>
        <w:t xml:space="preserve"> NuGet </w:t>
      </w:r>
      <w:r w:rsidRPr="00057F80">
        <w:rPr>
          <w:rFonts w:eastAsia="MS PGothic"/>
          <w:sz w:val="20"/>
          <w:szCs w:val="24"/>
          <w:lang w:val="ja-JP"/>
        </w:rPr>
        <w:t>パッケージに含まれる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Visual Studio LightSwitch </w:t>
      </w:r>
      <w:r w:rsidRPr="00057F80">
        <w:rPr>
          <w:rFonts w:eastAsia="MS PGothic"/>
          <w:sz w:val="20"/>
          <w:szCs w:val="24"/>
          <w:u w:val="single"/>
          <w:lang w:val="ja-JP"/>
        </w:rPr>
        <w:t>プロジェクト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お客様は、</w:t>
      </w:r>
      <w:r w:rsidRPr="00057F80">
        <w:rPr>
          <w:rFonts w:eastAsia="MS PGothic"/>
          <w:sz w:val="20"/>
          <w:szCs w:val="24"/>
          <w:lang w:val="ja-JP"/>
        </w:rPr>
        <w:t xml:space="preserve">LightSwitch </w:t>
      </w:r>
      <w:r w:rsidRPr="00057F80">
        <w:rPr>
          <w:rFonts w:eastAsia="MS PGothic"/>
          <w:sz w:val="20"/>
          <w:szCs w:val="24"/>
          <w:lang w:val="ja-JP"/>
        </w:rPr>
        <w:t>プログラムの一部として</w:t>
      </w:r>
      <w:r w:rsidRPr="00057F80">
        <w:rPr>
          <w:rFonts w:eastAsia="MS PGothic"/>
          <w:sz w:val="20"/>
          <w:szCs w:val="24"/>
          <w:lang w:val="ja-JP"/>
        </w:rPr>
        <w:t xml:space="preserve"> Visual Studio LightSwitch </w:t>
      </w:r>
      <w:r w:rsidRPr="00057F80">
        <w:rPr>
          <w:rFonts w:eastAsia="MS PGothic"/>
          <w:sz w:val="20"/>
          <w:szCs w:val="24"/>
          <w:lang w:val="ja-JP"/>
        </w:rPr>
        <w:t>プロジェクト</w:t>
      </w:r>
      <w:r w:rsidRPr="00057F80">
        <w:rPr>
          <w:rFonts w:eastAsia="MS PGothic"/>
          <w:sz w:val="20"/>
          <w:szCs w:val="24"/>
          <w:lang w:val="ja-JP"/>
        </w:rPr>
        <w:t xml:space="preserve"> </w:t>
      </w:r>
      <w:r w:rsidRPr="00057F80">
        <w:rPr>
          <w:rFonts w:eastAsia="MS PGothic"/>
          <w:sz w:val="20"/>
          <w:szCs w:val="24"/>
          <w:lang w:val="ja-JP"/>
        </w:rPr>
        <w:t>テンプレートに含まれる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第三者による再頒布</w:t>
      </w:r>
      <w:r w:rsidRPr="00057F80">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再頒布の条件　　</w:t>
      </w:r>
      <w:r w:rsidRPr="00057F80">
        <w:rPr>
          <w:rFonts w:eastAsia="MS PGothic" w:cs="Tahoma"/>
          <w:b w:val="0"/>
          <w:bCs w:val="0"/>
          <w:sz w:val="20"/>
          <w:szCs w:val="24"/>
          <w:lang w:val="ja-JP"/>
        </w:rPr>
        <w:t>お客様は、お客様が頒布するあらゆる再頒布可能コードについて以下の条件に従わなければなりません。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お客様のプログラムにおいて再頒布可能コードに重要かつ主要な機能を追加すること。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ファイル名の拡張子が</w:t>
      </w:r>
      <w:r w:rsidRPr="00057F80">
        <w:rPr>
          <w:rFonts w:eastAsia="MS PGothic"/>
          <w:sz w:val="20"/>
          <w:szCs w:val="24"/>
          <w:lang w:val="ja-JP"/>
        </w:rPr>
        <w:t xml:space="preserve"> .lib </w:t>
      </w:r>
      <w:r w:rsidRPr="00057F80">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セットアップ</w:t>
      </w:r>
      <w:r w:rsidRPr="00057F80">
        <w:rPr>
          <w:rFonts w:eastAsia="MS PGothic"/>
          <w:sz w:val="20"/>
          <w:szCs w:val="24"/>
          <w:lang w:val="ja-JP"/>
        </w:rPr>
        <w:t xml:space="preserve"> </w:t>
      </w:r>
      <w:r w:rsidRPr="00057F80">
        <w:rPr>
          <w:rFonts w:eastAsia="MS PGothic"/>
          <w:sz w:val="20"/>
          <w:szCs w:val="24"/>
          <w:lang w:val="ja-JP"/>
        </w:rPr>
        <w:t>プログラムに含まれる頒布可能コードを、改変することなくセットアップ</w:t>
      </w:r>
      <w:r w:rsidRPr="00057F80">
        <w:rPr>
          <w:rFonts w:eastAsia="MS PGothic"/>
          <w:sz w:val="20"/>
          <w:szCs w:val="24"/>
          <w:lang w:val="ja-JP"/>
        </w:rPr>
        <w:t xml:space="preserve"> </w:t>
      </w:r>
      <w:r w:rsidRPr="00057F80">
        <w:rPr>
          <w:rFonts w:eastAsia="MS PGothic"/>
          <w:sz w:val="20"/>
          <w:szCs w:val="24"/>
          <w:lang w:val="ja-JP"/>
        </w:rPr>
        <w:t>プログラムの一部としてのみ頒布すること。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頒布者および外部のエンド</w:t>
      </w:r>
      <w:r w:rsidRPr="00057F80">
        <w:rPr>
          <w:rFonts w:eastAsia="MS PGothic"/>
          <w:sz w:val="20"/>
          <w:szCs w:val="24"/>
          <w:lang w:val="ja-JP"/>
        </w:rPr>
        <w:t xml:space="preserve"> </w:t>
      </w:r>
      <w:r w:rsidRPr="00057F80">
        <w:rPr>
          <w:rFonts w:eastAsia="MS PGothic"/>
          <w:sz w:val="20"/>
          <w:szCs w:val="24"/>
          <w:lang w:val="ja-JP"/>
        </w:rPr>
        <w:t>ユーザーに、本契約と同等以上に再頒布可能コードを保護する条項に同意するよう要求すること。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お客様のプログラムに、お客様自身の有効な著作権表示を付すること。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お客様のプログラムの頒布または使用に関する請求</w:t>
      </w:r>
      <w:r w:rsidRPr="00057F80">
        <w:rPr>
          <w:rFonts w:eastAsia="MS PGothic"/>
          <w:sz w:val="20"/>
          <w:szCs w:val="24"/>
          <w:lang w:val="ja-JP"/>
        </w:rPr>
        <w:t xml:space="preserve"> (</w:t>
      </w:r>
      <w:r w:rsidRPr="00057F80">
        <w:rPr>
          <w:rFonts w:eastAsia="MS PGothic"/>
          <w:sz w:val="20"/>
          <w:szCs w:val="24"/>
          <w:lang w:val="ja-JP"/>
        </w:rPr>
        <w:t>弁護士費用を含みます</w:t>
      </w:r>
      <w:r w:rsidRPr="00057F80">
        <w:rPr>
          <w:rFonts w:eastAsia="MS PGothic"/>
          <w:sz w:val="20"/>
          <w:szCs w:val="24"/>
          <w:lang w:val="ja-JP"/>
        </w:rPr>
        <w:t xml:space="preserve">) </w:t>
      </w:r>
      <w:r w:rsidRPr="00057F80">
        <w:rPr>
          <w:rFonts w:eastAsia="MS PGothic"/>
          <w:sz w:val="20"/>
          <w:szCs w:val="24"/>
          <w:lang w:val="ja-JP"/>
        </w:rPr>
        <w:t>について、マイクロソフトを免責、防御および補償すること。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再頒布の制限　　</w:t>
      </w:r>
      <w:r w:rsidRPr="00057F80">
        <w:rPr>
          <w:rFonts w:eastAsia="MS PGothic" w:cs="Tahoma"/>
          <w:b w:val="0"/>
          <w:bCs w:val="0"/>
          <w:sz w:val="20"/>
          <w:szCs w:val="24"/>
          <w:lang w:val="ja-JP"/>
        </w:rPr>
        <w:t>お客様は、以下を行うことはできません。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再頒布可能コードにおける著作権、商標または特許の表示を改変すること。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 xml:space="preserve">Microsoft </w:t>
      </w:r>
      <w:r w:rsidRPr="00057F80">
        <w:rPr>
          <w:rFonts w:eastAsia="MS PGothic"/>
          <w:sz w:val="20"/>
          <w:szCs w:val="24"/>
          <w:lang w:val="ja-JP"/>
        </w:rPr>
        <w:t>オペレーティング</w:t>
      </w:r>
      <w:r w:rsidRPr="00057F80">
        <w:rPr>
          <w:rFonts w:eastAsia="MS PGothic"/>
          <w:sz w:val="20"/>
          <w:szCs w:val="24"/>
          <w:lang w:val="ja-JP"/>
        </w:rPr>
        <w:t xml:space="preserve"> </w:t>
      </w:r>
      <w:r w:rsidRPr="00057F80">
        <w:rPr>
          <w:rFonts w:eastAsia="MS PGothic"/>
          <w:sz w:val="20"/>
          <w:szCs w:val="24"/>
          <w:lang w:val="ja-JP"/>
        </w:rPr>
        <w:t>システム、ランタイム</w:t>
      </w:r>
      <w:r w:rsidRPr="00057F80">
        <w:rPr>
          <w:rFonts w:eastAsia="MS PGothic"/>
          <w:sz w:val="20"/>
          <w:szCs w:val="24"/>
          <w:lang w:val="ja-JP"/>
        </w:rPr>
        <w:t xml:space="preserve"> </w:t>
      </w:r>
      <w:r w:rsidRPr="00057F80">
        <w:rPr>
          <w:rFonts w:eastAsia="MS PGothic"/>
          <w:sz w:val="20"/>
          <w:szCs w:val="24"/>
          <w:lang w:val="ja-JP"/>
        </w:rPr>
        <w:t>テクノロジまたはアプリケーション</w:t>
      </w:r>
      <w:r w:rsidRPr="00057F80">
        <w:rPr>
          <w:rFonts w:eastAsia="MS PGothic"/>
          <w:sz w:val="20"/>
          <w:szCs w:val="24"/>
          <w:lang w:val="ja-JP"/>
        </w:rPr>
        <w:t xml:space="preserve"> </w:t>
      </w:r>
      <w:r w:rsidRPr="00057F80">
        <w:rPr>
          <w:rFonts w:eastAsia="MS PGothic"/>
          <w:sz w:val="20"/>
          <w:szCs w:val="24"/>
          <w:lang w:val="ja-JP"/>
        </w:rPr>
        <w:t>プラットフォーム以外のプラットフォームで</w:t>
      </w:r>
      <w:r w:rsidR="00A2611A">
        <w:rPr>
          <w:rFonts w:eastAsia="MS PGothic" w:hint="eastAsia"/>
          <w:sz w:val="20"/>
          <w:szCs w:val="24"/>
          <w:lang w:val="ja-JP"/>
        </w:rPr>
        <w:t>動作させる</w:t>
      </w:r>
      <w:r w:rsidRPr="00057F80">
        <w:rPr>
          <w:rFonts w:eastAsia="MS PGothic"/>
          <w:sz w:val="20"/>
          <w:szCs w:val="24"/>
          <w:lang w:val="ja-JP"/>
        </w:rPr>
        <w:t>ために</w:t>
      </w:r>
      <w:r w:rsidR="00A2611A">
        <w:rPr>
          <w:rFonts w:eastAsia="MS PGothic"/>
          <w:sz w:val="20"/>
          <w:szCs w:val="24"/>
          <w:lang w:val="ja-JP"/>
        </w:rPr>
        <w:t>再頒布可能コードを</w:t>
      </w:r>
      <w:r w:rsidRPr="00057F80">
        <w:rPr>
          <w:rFonts w:eastAsia="MS PGothic"/>
          <w:sz w:val="20"/>
          <w:szCs w:val="24"/>
          <w:lang w:val="ja-JP"/>
        </w:rPr>
        <w:t>頒布すること。ただし、</w:t>
      </w:r>
      <w:r w:rsidRPr="00057F80">
        <w:rPr>
          <w:rFonts w:eastAsia="MS PGothic"/>
          <w:sz w:val="20"/>
          <w:szCs w:val="24"/>
          <w:lang w:val="ja-JP"/>
        </w:rPr>
        <w:t>(</w:t>
      </w:r>
      <w:r w:rsidRPr="00057F80">
        <w:rPr>
          <w:rFonts w:eastAsia="MS PGothic"/>
          <w:sz w:val="20"/>
          <w:szCs w:val="24"/>
          <w:lang w:val="ja-JP"/>
        </w:rPr>
        <w:t>以下の第</w:t>
      </w:r>
      <w:r w:rsidRPr="00057F80">
        <w:rPr>
          <w:rFonts w:eastAsia="MS PGothic"/>
          <w:sz w:val="20"/>
          <w:szCs w:val="24"/>
          <w:lang w:val="ja-JP"/>
        </w:rPr>
        <w:t xml:space="preserve"> 4 </w:t>
      </w:r>
      <w:r w:rsidRPr="00057F80">
        <w:rPr>
          <w:rFonts w:eastAsia="MS PGothic"/>
          <w:sz w:val="20"/>
          <w:szCs w:val="24"/>
          <w:lang w:val="ja-JP"/>
        </w:rPr>
        <w:t>条</w:t>
      </w:r>
      <w:r w:rsidRPr="00057F80">
        <w:rPr>
          <w:rFonts w:eastAsia="MS PGothic"/>
          <w:sz w:val="20"/>
          <w:szCs w:val="24"/>
          <w:lang w:val="ja-JP"/>
        </w:rPr>
        <w:t xml:space="preserve"> d </w:t>
      </w:r>
      <w:r w:rsidRPr="00057F80">
        <w:rPr>
          <w:rFonts w:eastAsia="MS PGothic"/>
          <w:sz w:val="20"/>
          <w:szCs w:val="24"/>
          <w:lang w:val="ja-JP"/>
        </w:rPr>
        <w:t>項に規定する</w:t>
      </w:r>
      <w:r w:rsidRPr="00057F80">
        <w:rPr>
          <w:rFonts w:eastAsia="MS PGothic"/>
          <w:sz w:val="20"/>
          <w:szCs w:val="24"/>
          <w:lang w:val="ja-JP"/>
        </w:rPr>
        <w:t xml:space="preserve"> JavaScript </w:t>
      </w:r>
      <w:r w:rsidRPr="00057F80">
        <w:rPr>
          <w:rFonts w:eastAsia="MS PGothic"/>
          <w:sz w:val="20"/>
          <w:szCs w:val="24"/>
          <w:lang w:val="ja-JP"/>
        </w:rPr>
        <w:t>用</w:t>
      </w:r>
      <w:r w:rsidRPr="00057F80">
        <w:rPr>
          <w:rFonts w:eastAsia="MS PGothic"/>
          <w:sz w:val="20"/>
          <w:szCs w:val="24"/>
          <w:lang w:val="ja-JP"/>
        </w:rPr>
        <w:t xml:space="preserve"> Windows </w:t>
      </w:r>
      <w:r w:rsidRPr="00057F80">
        <w:rPr>
          <w:rFonts w:eastAsia="MS PGothic"/>
          <w:sz w:val="20"/>
          <w:szCs w:val="24"/>
          <w:lang w:val="ja-JP"/>
        </w:rPr>
        <w:t>ライブラリ</w:t>
      </w:r>
      <w:r w:rsidRPr="00057F80">
        <w:rPr>
          <w:rFonts w:eastAsia="MS PGothic"/>
          <w:sz w:val="20"/>
          <w:szCs w:val="24"/>
          <w:lang w:val="ja-JP"/>
        </w:rPr>
        <w:t xml:space="preserve"> </w:t>
      </w:r>
      <w:r w:rsidRPr="00057F80">
        <w:rPr>
          <w:rFonts w:eastAsia="MS PGothic"/>
          <w:sz w:val="20"/>
          <w:szCs w:val="24"/>
          <w:lang w:val="ja-JP"/>
        </w:rPr>
        <w:t>ファイルではなく</w:t>
      </w:r>
      <w:r w:rsidRPr="00057F80">
        <w:rPr>
          <w:rFonts w:eastAsia="MS PGothic"/>
          <w:sz w:val="20"/>
          <w:szCs w:val="24"/>
          <w:lang w:val="ja-JP"/>
        </w:rPr>
        <w:t xml:space="preserve">) Web </w:t>
      </w:r>
      <w:r w:rsidRPr="00057F80">
        <w:rPr>
          <w:rFonts w:eastAsia="MS PGothic"/>
          <w:sz w:val="20"/>
          <w:szCs w:val="24"/>
          <w:lang w:val="ja-JP"/>
        </w:rPr>
        <w:t>サイトおよび</w:t>
      </w:r>
      <w:r w:rsidRPr="00057F80">
        <w:rPr>
          <w:rFonts w:eastAsia="MS PGothic"/>
          <w:sz w:val="20"/>
          <w:szCs w:val="24"/>
          <w:lang w:val="ja-JP"/>
        </w:rPr>
        <w:t xml:space="preserve"> Web </w:t>
      </w:r>
      <w:r w:rsidRPr="00057F80">
        <w:rPr>
          <w:rFonts w:eastAsia="MS PGothic"/>
          <w:sz w:val="20"/>
          <w:szCs w:val="24"/>
          <w:lang w:val="ja-JP"/>
        </w:rPr>
        <w:t>アプリケーションで使用するために含まれる</w:t>
      </w:r>
      <w:r w:rsidRPr="00057F80">
        <w:rPr>
          <w:rFonts w:eastAsia="MS PGothic"/>
          <w:sz w:val="20"/>
          <w:szCs w:val="24"/>
          <w:lang w:val="ja-JP"/>
        </w:rPr>
        <w:t xml:space="preserve"> JavaScript</w:t>
      </w:r>
      <w:r w:rsidRPr="00057F80">
        <w:rPr>
          <w:rFonts w:eastAsia="MS PGothic"/>
          <w:sz w:val="20"/>
          <w:szCs w:val="24"/>
          <w:lang w:val="ja-JP"/>
        </w:rPr>
        <w:t>、</w:t>
      </w:r>
      <w:r w:rsidRPr="00057F80">
        <w:rPr>
          <w:rFonts w:eastAsia="MS PGothic"/>
          <w:sz w:val="20"/>
          <w:szCs w:val="24"/>
          <w:lang w:val="ja-JP"/>
        </w:rPr>
        <w:t xml:space="preserve">CSS </w:t>
      </w:r>
      <w:r w:rsidRPr="00057F80">
        <w:rPr>
          <w:rFonts w:eastAsia="MS PGothic"/>
          <w:sz w:val="20"/>
          <w:szCs w:val="24"/>
          <w:lang w:val="ja-JP"/>
        </w:rPr>
        <w:t>および</w:t>
      </w:r>
      <w:r w:rsidRPr="00057F80">
        <w:rPr>
          <w:rFonts w:eastAsia="MS PGothic"/>
          <w:sz w:val="20"/>
          <w:szCs w:val="24"/>
          <w:lang w:val="ja-JP"/>
        </w:rPr>
        <w:t xml:space="preserve"> HTML </w:t>
      </w:r>
      <w:r w:rsidRPr="00057F80">
        <w:rPr>
          <w:rFonts w:eastAsia="MS PGothic"/>
          <w:sz w:val="20"/>
          <w:szCs w:val="24"/>
          <w:lang w:val="ja-JP"/>
        </w:rPr>
        <w:t>ファイルは、任意のプラットフォームで実行するために頒布することができます。</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悪意のある、欺瞞的、あるいは違法なプログラムに再頒布可能コードを含めること。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再頒布可能コードの一部に除外ライセンスが適用されることになるような方法で再頒布可能コードのソース</w:t>
      </w:r>
      <w:r w:rsidRPr="00057F80">
        <w:rPr>
          <w:rFonts w:eastAsia="MS PGothic"/>
          <w:sz w:val="20"/>
          <w:szCs w:val="24"/>
          <w:lang w:val="ja-JP"/>
        </w:rPr>
        <w:t xml:space="preserve"> </w:t>
      </w:r>
      <w:r w:rsidRPr="00057F80">
        <w:rPr>
          <w:rFonts w:eastAsia="MS PGothic"/>
          <w:sz w:val="20"/>
          <w:szCs w:val="24"/>
          <w:lang w:val="ja-JP"/>
        </w:rPr>
        <w:t>コードを改変または再頒布すること。「除外ライセンス」とは、使用、改変、または頒布の条件として以下を要求するライセンスをいいます。</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コードをソース</w:t>
      </w:r>
      <w:r w:rsidRPr="00057F80">
        <w:rPr>
          <w:rFonts w:eastAsia="MS PGothic"/>
          <w:sz w:val="20"/>
          <w:szCs w:val="24"/>
          <w:lang w:val="ja-JP"/>
        </w:rPr>
        <w:t xml:space="preserve"> </w:t>
      </w:r>
      <w:r w:rsidRPr="00057F80">
        <w:rPr>
          <w:rFonts w:eastAsia="MS PGothic"/>
          <w:sz w:val="20"/>
          <w:szCs w:val="24"/>
          <w:lang w:val="ja-JP"/>
        </w:rPr>
        <w:t>コード形式で公表または頒布すること、または</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その他の者がコードを改変することができること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JavaScript </w:t>
      </w:r>
      <w:r w:rsidRPr="00057F80">
        <w:rPr>
          <w:rFonts w:eastAsia="MS PGothic" w:cs="Tahoma"/>
          <w:bCs w:val="0"/>
          <w:sz w:val="20"/>
          <w:szCs w:val="24"/>
          <w:lang w:val="ja-JP"/>
        </w:rPr>
        <w:t>用</w:t>
      </w:r>
      <w:r w:rsidRPr="00057F80">
        <w:rPr>
          <w:rFonts w:eastAsia="MS PGothic" w:cs="Tahoma"/>
          <w:bCs w:val="0"/>
          <w:sz w:val="20"/>
          <w:szCs w:val="24"/>
          <w:lang w:val="ja-JP"/>
        </w:rPr>
        <w:t xml:space="preserve"> Windows </w:t>
      </w:r>
      <w:r w:rsidRPr="00057F80">
        <w:rPr>
          <w:rFonts w:eastAsia="MS PGothic" w:cs="Tahoma"/>
          <w:bCs w:val="0"/>
          <w:sz w:val="20"/>
          <w:szCs w:val="24"/>
          <w:lang w:val="ja-JP"/>
        </w:rPr>
        <w:t xml:space="preserve">ライブラリ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 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ライブラリが含まれています。この「再頒布可能コード」の条項の他の規定に加え、</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ライブラリと組み合わせて使用するプログラムには、以下も適用されます。</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ファイルは、お客様のプログラムに</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のデザイン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テンプレートと</w:t>
      </w:r>
      <w:r w:rsidRPr="00057F80">
        <w:rPr>
          <w:rFonts w:eastAsia="MS PGothic" w:cs="Tahoma"/>
          <w:b w:val="0"/>
          <w:bCs w:val="0"/>
          <w:sz w:val="20"/>
          <w:szCs w:val="24"/>
          <w:lang w:val="ja-JP"/>
        </w:rPr>
        <w:t xml:space="preserve"> UI </w:t>
      </w:r>
      <w:r w:rsidRPr="00057F80">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057F80">
        <w:rPr>
          <w:rFonts w:eastAsia="MS PGothic" w:cs="Tahoma"/>
          <w:b w:val="0"/>
          <w:bCs w:val="0"/>
          <w:sz w:val="20"/>
          <w:szCs w:val="24"/>
          <w:lang w:val="ja-JP"/>
        </w:rPr>
        <w:t xml:space="preserve">Windows </w:t>
      </w:r>
      <w:r w:rsidR="00623EDE">
        <w:rPr>
          <w:rFonts w:eastAsia="MS PGothic" w:cs="Tahoma" w:hint="eastAsia"/>
          <w:b w:val="0"/>
          <w:bCs w:val="0"/>
          <w:sz w:val="20"/>
          <w:szCs w:val="24"/>
          <w:lang w:val="ja-JP"/>
        </w:rPr>
        <w:t>ストア</w:t>
      </w:r>
      <w:r w:rsidRPr="00057F80">
        <w:rPr>
          <w:rFonts w:eastAsia="MS PGothic" w:cs="Tahoma"/>
          <w:b w:val="0"/>
          <w:bCs w:val="0"/>
          <w:sz w:val="20"/>
          <w:szCs w:val="24"/>
          <w:lang w:val="ja-JP"/>
        </w:rPr>
        <w:t>を介してのみ、</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ファイルを含むプログラムを頒布することができます。他の手段を使用することはできません。</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057F80">
        <w:rPr>
          <w:rFonts w:eastAsia="MS PGothic" w:cs="Tahoma"/>
          <w:bCs w:val="0"/>
          <w:sz w:val="20"/>
          <w:szCs w:val="24"/>
          <w:lang w:val="ja-JP"/>
        </w:rPr>
        <w:t>本ソフトウェアと共に提供される機能の追加のライセンス条件および頒布の権利</w:t>
      </w:r>
    </w:p>
    <w:p w:rsidR="003438DF" w:rsidRPr="00057F80" w:rsidRDefault="003438DF">
      <w:pPr>
        <w:pStyle w:val="Bullet4"/>
        <w:widowControl w:val="0"/>
        <w:tabs>
          <w:tab w:val="clear" w:pos="1437"/>
          <w:tab w:val="num" w:pos="1080"/>
        </w:tabs>
        <w:ind w:left="1080" w:hanging="360"/>
        <w:rPr>
          <w:rFonts w:eastAsia="MS PGothic"/>
          <w:sz w:val="20"/>
          <w:szCs w:val="24"/>
        </w:rPr>
      </w:pPr>
      <w:r w:rsidRPr="00FA35AE">
        <w:rPr>
          <w:rFonts w:eastAsia="MS PGothic"/>
          <w:sz w:val="20"/>
          <w:szCs w:val="24"/>
          <w:u w:val="single"/>
          <w:lang w:val="ja-JP"/>
        </w:rPr>
        <w:t>Bing Maps</w:t>
      </w:r>
      <w:r w:rsidR="00FA35AE">
        <w:rPr>
          <w:rFonts w:eastAsia="MS PGothic" w:hint="eastAsia"/>
          <w:sz w:val="20"/>
          <w:szCs w:val="24"/>
          <w:lang w:val="ja-JP"/>
        </w:rPr>
        <w:t xml:space="preserve">　　</w:t>
      </w:r>
      <w:r w:rsidRPr="00057F80">
        <w:rPr>
          <w:rFonts w:eastAsia="MS PGothic"/>
          <w:sz w:val="20"/>
          <w:szCs w:val="24"/>
          <w:lang w:val="ja-JP"/>
        </w:rPr>
        <w:t>本ソフトウェアには、地図、画像、およびその他のデータなどのコンテンツを</w:t>
      </w:r>
      <w:r w:rsidRPr="00057F80">
        <w:rPr>
          <w:rFonts w:eastAsia="MS PGothic"/>
          <w:sz w:val="20"/>
          <w:szCs w:val="24"/>
          <w:lang w:val="ja-JP"/>
        </w:rPr>
        <w:t xml:space="preserve"> Bing Maps (</w:t>
      </w:r>
      <w:r w:rsidRPr="00057F80">
        <w:rPr>
          <w:rFonts w:eastAsia="MS PGothic"/>
          <w:sz w:val="20"/>
          <w:szCs w:val="24"/>
          <w:lang w:val="ja-JP"/>
        </w:rPr>
        <w:t>またはその後継となるブランド</w:t>
      </w:r>
      <w:r w:rsidRPr="00057F80">
        <w:rPr>
          <w:rFonts w:eastAsia="MS PGothic"/>
          <w:sz w:val="20"/>
          <w:szCs w:val="24"/>
          <w:lang w:val="ja-JP"/>
        </w:rPr>
        <w:t xml:space="preserve">) </w:t>
      </w:r>
      <w:r w:rsidRPr="00057F80">
        <w:rPr>
          <w:rFonts w:eastAsia="MS PGothic"/>
          <w:sz w:val="20"/>
          <w:szCs w:val="24"/>
          <w:lang w:val="ja-JP"/>
        </w:rPr>
        <w:t>のアプリケーション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w:t>
      </w:r>
      <w:r w:rsidRPr="00057F80">
        <w:rPr>
          <w:rFonts w:eastAsia="MS PGothic"/>
          <w:sz w:val="20"/>
          <w:szCs w:val="24"/>
          <w:lang w:val="ja-JP"/>
        </w:rPr>
        <w:t xml:space="preserve"> (</w:t>
      </w:r>
      <w:r w:rsidRPr="00057F80">
        <w:rPr>
          <w:rFonts w:eastAsia="MS PGothic"/>
          <w:sz w:val="20"/>
          <w:szCs w:val="24"/>
          <w:lang w:val="ja-JP"/>
        </w:rPr>
        <w:t>以下「</w:t>
      </w:r>
      <w:r w:rsidRPr="00057F80">
        <w:rPr>
          <w:rFonts w:eastAsia="MS PGothic"/>
          <w:sz w:val="20"/>
          <w:szCs w:val="24"/>
          <w:lang w:val="ja-JP"/>
        </w:rPr>
        <w:t>Bing Maps API</w:t>
      </w:r>
      <w:r w:rsidRPr="00057F80">
        <w:rPr>
          <w:rFonts w:eastAsia="MS PGothic"/>
          <w:sz w:val="20"/>
          <w:szCs w:val="24"/>
          <w:lang w:val="ja-JP"/>
        </w:rPr>
        <w:t>」といいます</w:t>
      </w:r>
      <w:r w:rsidRPr="00057F80">
        <w:rPr>
          <w:rFonts w:eastAsia="MS PGothic"/>
          <w:sz w:val="20"/>
          <w:szCs w:val="24"/>
          <w:lang w:val="ja-JP"/>
        </w:rPr>
        <w:t xml:space="preserve">) </w:t>
      </w:r>
      <w:r w:rsidRPr="00057F80">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057F80">
        <w:rPr>
          <w:rFonts w:eastAsia="MS PGothic"/>
          <w:sz w:val="20"/>
          <w:szCs w:val="24"/>
          <w:lang w:val="ja-JP"/>
        </w:rPr>
        <w:t xml:space="preserve">Bing Maps API </w:t>
      </w:r>
      <w:r w:rsidRPr="00057F80">
        <w:rPr>
          <w:rFonts w:eastAsia="MS PGothic"/>
          <w:sz w:val="20"/>
          <w:szCs w:val="24"/>
          <w:lang w:val="ja-JP"/>
        </w:rPr>
        <w:t>を介して利用可能なコンテンツのデータベースを複製、格納、アーカイブ、または作成することはできません。お客様は、</w:t>
      </w:r>
      <w:r w:rsidRPr="00057F80">
        <w:rPr>
          <w:rFonts w:eastAsia="MS PGothic"/>
          <w:sz w:val="20"/>
          <w:szCs w:val="24"/>
          <w:lang w:val="ja-JP"/>
        </w:rPr>
        <w:t xml:space="preserve">Bing Maps API </w:t>
      </w:r>
      <w:r w:rsidRPr="00057F80">
        <w:rPr>
          <w:rFonts w:eastAsia="MS PGothic"/>
          <w:sz w:val="20"/>
          <w:szCs w:val="24"/>
          <w:lang w:val="ja-JP"/>
        </w:rPr>
        <w:t>を使用して、センサー</w:t>
      </w:r>
      <w:r w:rsidRPr="00057F80">
        <w:rPr>
          <w:rFonts w:eastAsia="MS PGothic"/>
          <w:sz w:val="20"/>
          <w:szCs w:val="24"/>
          <w:lang w:val="ja-JP"/>
        </w:rPr>
        <w:t xml:space="preserve"> </w:t>
      </w:r>
      <w:r w:rsidRPr="00057F80">
        <w:rPr>
          <w:rFonts w:eastAsia="MS PGothic"/>
          <w:sz w:val="20"/>
          <w:szCs w:val="24"/>
          <w:lang w:val="ja-JP"/>
        </w:rPr>
        <w:t>ベースのガイダンスまたは経路を提供したり、</w:t>
      </w:r>
      <w:r w:rsidRPr="00057F80">
        <w:rPr>
          <w:rFonts w:eastAsia="MS PGothic"/>
          <w:sz w:val="20"/>
          <w:szCs w:val="24"/>
          <w:lang w:val="ja-JP"/>
        </w:rPr>
        <w:t xml:space="preserve">Bing Maps API </w:t>
      </w:r>
      <w:r w:rsidRPr="00057F80">
        <w:rPr>
          <w:rFonts w:eastAsia="MS PGothic"/>
          <w:sz w:val="20"/>
          <w:szCs w:val="24"/>
          <w:lang w:val="ja-JP"/>
        </w:rPr>
        <w:t>を介して利用可能な道路交通データまたは鳥瞰画像</w:t>
      </w:r>
      <w:r w:rsidRPr="00057F80">
        <w:rPr>
          <w:rFonts w:eastAsia="MS PGothic"/>
          <w:sz w:val="20"/>
          <w:szCs w:val="24"/>
          <w:lang w:val="ja-JP"/>
        </w:rPr>
        <w:t xml:space="preserve"> (</w:t>
      </w:r>
      <w:r w:rsidRPr="00057F80">
        <w:rPr>
          <w:rFonts w:eastAsia="MS PGothic"/>
          <w:sz w:val="20"/>
          <w:szCs w:val="24"/>
          <w:lang w:val="ja-JP"/>
        </w:rPr>
        <w:t>あるいは関連するメタデータ</w:t>
      </w:r>
      <w:r w:rsidRPr="00057F80">
        <w:rPr>
          <w:rFonts w:eastAsia="MS PGothic"/>
          <w:sz w:val="20"/>
          <w:szCs w:val="24"/>
          <w:lang w:val="ja-JP"/>
        </w:rPr>
        <w:t xml:space="preserve">) </w:t>
      </w:r>
      <w:r w:rsidRPr="00057F80">
        <w:rPr>
          <w:rFonts w:eastAsia="MS PGothic"/>
          <w:sz w:val="20"/>
          <w:szCs w:val="24"/>
          <w:lang w:val="ja-JP"/>
        </w:rPr>
        <w:t>を使用したりすることは一切できません。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追加の</w:t>
      </w:r>
      <w:r w:rsidRPr="00057F80">
        <w:rPr>
          <w:rFonts w:eastAsia="MS PGothic"/>
          <w:sz w:val="20"/>
          <w:szCs w:val="24"/>
          <w:u w:val="single"/>
          <w:lang w:val="ja-JP"/>
        </w:rPr>
        <w:t xml:space="preserve"> Mapping API</w:t>
      </w:r>
      <w:r w:rsidRPr="00057F80">
        <w:rPr>
          <w:rFonts w:eastAsia="MS PGothic"/>
          <w:sz w:val="20"/>
          <w:szCs w:val="24"/>
          <w:lang w:val="ja-JP"/>
        </w:rPr>
        <w:t xml:space="preserve">　　本ソフトウェアには、</w:t>
      </w:r>
      <w:r w:rsidRPr="00057F80">
        <w:rPr>
          <w:rFonts w:eastAsia="MS PGothic"/>
          <w:sz w:val="20"/>
          <w:szCs w:val="24"/>
          <w:lang w:val="ja-JP"/>
        </w:rPr>
        <w:t xml:space="preserve">Bing </w:t>
      </w:r>
      <w:r w:rsidRPr="00057F80">
        <w:rPr>
          <w:rFonts w:eastAsia="MS PGothic"/>
          <w:sz w:val="20"/>
          <w:szCs w:val="24"/>
          <w:lang w:val="ja-JP"/>
        </w:rPr>
        <w:t>では提供されない地図およびその他の関連マッピング機能およびサービスを提供する、アプリケーション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インターフェイスが含まれている場合があります</w:t>
      </w:r>
      <w:r w:rsidRPr="00057F80">
        <w:rPr>
          <w:rFonts w:eastAsia="MS PGothic"/>
          <w:sz w:val="20"/>
          <w:szCs w:val="24"/>
          <w:lang w:val="ja-JP"/>
        </w:rPr>
        <w:t xml:space="preserve"> (</w:t>
      </w:r>
      <w:r w:rsidRPr="00057F80">
        <w:rPr>
          <w:rFonts w:eastAsia="MS PGothic"/>
          <w:sz w:val="20"/>
          <w:szCs w:val="24"/>
          <w:lang w:val="ja-JP"/>
        </w:rPr>
        <w:t>「追加の</w:t>
      </w:r>
      <w:r w:rsidRPr="00057F80">
        <w:rPr>
          <w:rFonts w:eastAsia="MS PGothic"/>
          <w:sz w:val="20"/>
          <w:szCs w:val="24"/>
          <w:lang w:val="ja-JP"/>
        </w:rPr>
        <w:t xml:space="preserve"> Mapping API</w:t>
      </w:r>
      <w:r w:rsidRPr="00057F80">
        <w:rPr>
          <w:rFonts w:eastAsia="MS PGothic"/>
          <w:sz w:val="20"/>
          <w:szCs w:val="24"/>
          <w:lang w:val="ja-JP"/>
        </w:rPr>
        <w:t>」といいます</w:t>
      </w:r>
      <w:r w:rsidRPr="00057F80">
        <w:rPr>
          <w:rFonts w:eastAsia="MS PGothic"/>
          <w:sz w:val="20"/>
          <w:szCs w:val="24"/>
          <w:lang w:val="ja-JP"/>
        </w:rPr>
        <w:t>)</w:t>
      </w:r>
      <w:r w:rsidRPr="00057F80">
        <w:rPr>
          <w:rFonts w:eastAsia="MS PGothic"/>
          <w:sz w:val="20"/>
          <w:szCs w:val="24"/>
          <w:lang w:val="ja-JP"/>
        </w:rPr>
        <w:t>。これらの追加の</w:t>
      </w:r>
      <w:r w:rsidRPr="00057F80">
        <w:rPr>
          <w:rFonts w:eastAsia="MS PGothic"/>
          <w:sz w:val="20"/>
          <w:szCs w:val="24"/>
          <w:lang w:val="ja-JP"/>
        </w:rPr>
        <w:t xml:space="preserve"> Mapping API </w:t>
      </w:r>
      <w:r w:rsidRPr="00057F80">
        <w:rPr>
          <w:rFonts w:eastAsia="MS PGothic"/>
          <w:sz w:val="20"/>
          <w:szCs w:val="24"/>
          <w:lang w:val="ja-JP"/>
        </w:rPr>
        <w:t>には追加の条項が適用され、かかる追加の</w:t>
      </w:r>
      <w:r w:rsidRPr="00057F80">
        <w:rPr>
          <w:rFonts w:eastAsia="MS PGothic"/>
          <w:sz w:val="20"/>
          <w:szCs w:val="24"/>
          <w:lang w:val="ja-JP"/>
        </w:rPr>
        <w:t xml:space="preserve"> API </w:t>
      </w:r>
      <w:r w:rsidRPr="00057F80">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057F80">
        <w:rPr>
          <w:rFonts w:eastAsia="MS PGothic"/>
          <w:sz w:val="20"/>
          <w:szCs w:val="24"/>
          <w:lang w:val="ja-JP"/>
        </w:rPr>
        <w:t xml:space="preserve"> Mapping API </w:t>
      </w:r>
      <w:r w:rsidRPr="00057F80">
        <w:rPr>
          <w:rFonts w:eastAsia="MS PGothic"/>
          <w:sz w:val="20"/>
          <w:szCs w:val="24"/>
          <w:lang w:val="ja-JP"/>
        </w:rPr>
        <w:t>を使用するために必要なライセンス</w:t>
      </w:r>
      <w:r w:rsidRPr="00057F80">
        <w:rPr>
          <w:rFonts w:eastAsia="MS PGothic"/>
          <w:sz w:val="20"/>
          <w:szCs w:val="24"/>
          <w:lang w:val="ja-JP"/>
        </w:rPr>
        <w:t xml:space="preserve"> </w:t>
      </w:r>
      <w:r w:rsidRPr="00057F80">
        <w:rPr>
          <w:rFonts w:eastAsia="MS PGothic"/>
          <w:sz w:val="20"/>
          <w:szCs w:val="24"/>
          <w:lang w:val="ja-JP"/>
        </w:rPr>
        <w:t>キーを取得したとき、またはかかる追加の</w:t>
      </w:r>
      <w:r w:rsidRPr="00057F80">
        <w:rPr>
          <w:rFonts w:eastAsia="MS PGothic"/>
          <w:sz w:val="20"/>
          <w:szCs w:val="24"/>
          <w:lang w:val="ja-JP"/>
        </w:rPr>
        <w:t xml:space="preserve"> Mapping API </w:t>
      </w:r>
      <w:r w:rsidRPr="00057F80">
        <w:rPr>
          <w:rFonts w:eastAsia="MS PGothic"/>
          <w:sz w:val="20"/>
          <w:szCs w:val="24"/>
          <w:lang w:val="ja-JP"/>
        </w:rPr>
        <w:t>の使用に関連するドキュメントを確認または受け取ったときに提供されます。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Windows.Phone.Speech </w:t>
      </w:r>
      <w:r w:rsidRPr="00057F80">
        <w:rPr>
          <w:rFonts w:eastAsia="MS PGothic"/>
          <w:sz w:val="20"/>
          <w:szCs w:val="24"/>
          <w:u w:val="single"/>
          <w:lang w:val="ja-JP"/>
        </w:rPr>
        <w:t>名前空間</w:t>
      </w:r>
      <w:r w:rsidRPr="00057F80">
        <w:rPr>
          <w:rFonts w:eastAsia="MS PGothic"/>
          <w:sz w:val="20"/>
          <w:szCs w:val="24"/>
          <w:u w:val="single"/>
          <w:lang w:val="ja-JP"/>
        </w:rPr>
        <w:t xml:space="preserve"> API</w:t>
      </w:r>
      <w:r w:rsidRPr="00057F80">
        <w:rPr>
          <w:rFonts w:eastAsia="MS PGothic"/>
          <w:sz w:val="20"/>
          <w:szCs w:val="24"/>
          <w:lang w:val="ja-JP"/>
        </w:rPr>
        <w:t xml:space="preserve">　　プログラムにおいて</w:t>
      </w:r>
      <w:r w:rsidRPr="00057F80">
        <w:rPr>
          <w:rFonts w:eastAsia="MS PGothic"/>
          <w:sz w:val="20"/>
          <w:szCs w:val="24"/>
          <w:lang w:val="ja-JP"/>
        </w:rPr>
        <w:t xml:space="preserve"> Windows.Phone.Speech </w:t>
      </w:r>
      <w:r w:rsidRPr="00057F80">
        <w:rPr>
          <w:rFonts w:eastAsia="MS PGothic"/>
          <w:sz w:val="20"/>
          <w:szCs w:val="24"/>
          <w:lang w:val="ja-JP"/>
        </w:rPr>
        <w:t>名前空間</w:t>
      </w:r>
      <w:r w:rsidRPr="00057F80">
        <w:rPr>
          <w:rFonts w:eastAsia="MS PGothic"/>
          <w:sz w:val="20"/>
          <w:szCs w:val="24"/>
          <w:lang w:val="ja-JP"/>
        </w:rPr>
        <w:t xml:space="preserve"> API </w:t>
      </w:r>
      <w:r w:rsidRPr="00057F80">
        <w:rPr>
          <w:rFonts w:eastAsia="MS PGothic"/>
          <w:sz w:val="20"/>
          <w:szCs w:val="24"/>
          <w:lang w:val="ja-JP"/>
        </w:rPr>
        <w:t>を介して音声認識機能を使用するには、音声認識サービスをサポートする必要があります。このサービスでは、認識を行う時点で</w:t>
      </w:r>
      <w:r w:rsidRPr="00057F80">
        <w:rPr>
          <w:rFonts w:eastAsia="MS PGothic"/>
          <w:sz w:val="20"/>
          <w:szCs w:val="24"/>
          <w:lang w:val="ja-JP"/>
        </w:rPr>
        <w:t xml:space="preserve"> (</w:t>
      </w:r>
      <w:r w:rsidRPr="00057F80">
        <w:rPr>
          <w:rFonts w:eastAsia="MS PGothic"/>
          <w:sz w:val="20"/>
          <w:szCs w:val="24"/>
          <w:lang w:val="ja-JP"/>
        </w:rPr>
        <w:t>たとえば、定義済みの文法を使用する際に</w:t>
      </w:r>
      <w:r w:rsidRPr="00057F80">
        <w:rPr>
          <w:rFonts w:eastAsia="MS PGothic"/>
          <w:sz w:val="20"/>
          <w:szCs w:val="24"/>
          <w:lang w:val="ja-JP"/>
        </w:rPr>
        <w:t xml:space="preserve">) </w:t>
      </w:r>
      <w:r w:rsidRPr="00057F80">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3438DF" w:rsidRPr="00057F80" w:rsidRDefault="003438DF">
      <w:pPr>
        <w:pStyle w:val="Bullet4"/>
        <w:widowControl w:val="0"/>
        <w:numPr>
          <w:ilvl w:val="0"/>
          <w:numId w:val="0"/>
        </w:numPr>
        <w:ind w:left="1080"/>
        <w:rPr>
          <w:rFonts w:eastAsia="MS PGothic"/>
          <w:sz w:val="20"/>
          <w:szCs w:val="24"/>
        </w:rPr>
      </w:pPr>
      <w:r w:rsidRPr="00057F80">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ロケーション</w:t>
      </w:r>
      <w:r w:rsidRPr="00057F80">
        <w:rPr>
          <w:rFonts w:eastAsia="MS PGothic"/>
          <w:sz w:val="20"/>
          <w:szCs w:val="24"/>
          <w:u w:val="single"/>
          <w:lang w:val="ja-JP"/>
        </w:rPr>
        <w:t xml:space="preserve"> </w:t>
      </w:r>
      <w:r w:rsidRPr="00057F80">
        <w:rPr>
          <w:rFonts w:eastAsia="MS PGothic"/>
          <w:sz w:val="20"/>
          <w:szCs w:val="24"/>
          <w:u w:val="single"/>
          <w:lang w:val="ja-JP"/>
        </w:rPr>
        <w:t>フレームワーク</w:t>
      </w:r>
      <w:r w:rsidRPr="00057F80">
        <w:rPr>
          <w:rFonts w:eastAsia="MS PGothic"/>
          <w:sz w:val="20"/>
          <w:szCs w:val="24"/>
          <w:lang w:val="ja-JP"/>
        </w:rPr>
        <w:t xml:space="preserve">　　本ソフトウェアには、プログラムにおいてロケーション</w:t>
      </w:r>
      <w:r w:rsidRPr="00057F80">
        <w:rPr>
          <w:rFonts w:eastAsia="MS PGothic"/>
          <w:sz w:val="20"/>
          <w:szCs w:val="24"/>
          <w:lang w:val="ja-JP"/>
        </w:rPr>
        <w:t xml:space="preserve"> </w:t>
      </w:r>
      <w:r w:rsidRPr="00057F80">
        <w:rPr>
          <w:rFonts w:eastAsia="MS PGothic"/>
          <w:sz w:val="20"/>
          <w:szCs w:val="24"/>
          <w:lang w:val="ja-JP"/>
        </w:rPr>
        <w:t>サービスのサポートを可能にするロケーション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コンポーネントが含まれる場合があります。お客様は、ロケーション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デバイス</w:t>
      </w:r>
      <w:r w:rsidRPr="00057F80">
        <w:rPr>
          <w:rFonts w:eastAsia="MS PGothic"/>
          <w:sz w:val="20"/>
          <w:szCs w:val="24"/>
          <w:u w:val="single"/>
          <w:lang w:val="ja-JP"/>
        </w:rPr>
        <w:t xml:space="preserve"> ID </w:t>
      </w:r>
      <w:r w:rsidRPr="00057F80">
        <w:rPr>
          <w:rFonts w:eastAsia="MS PGothic"/>
          <w:sz w:val="20"/>
          <w:szCs w:val="24"/>
          <w:u w:val="single"/>
          <w:lang w:val="ja-JP"/>
        </w:rPr>
        <w:t>アクセス</w:t>
      </w:r>
      <w:r w:rsidRPr="00057F80">
        <w:rPr>
          <w:rFonts w:eastAsia="MS PGothic"/>
          <w:sz w:val="20"/>
          <w:szCs w:val="24"/>
          <w:lang w:val="ja-JP"/>
        </w:rPr>
        <w:t xml:space="preserve">　　本ソフトウェアには、プログラムを実行しているデバイスのデバイス</w:t>
      </w:r>
      <w:r w:rsidRPr="00057F80">
        <w:rPr>
          <w:rFonts w:eastAsia="MS PGothic"/>
          <w:sz w:val="20"/>
          <w:szCs w:val="24"/>
          <w:lang w:val="ja-JP"/>
        </w:rPr>
        <w:t xml:space="preserve"> ID </w:t>
      </w:r>
      <w:r w:rsidRPr="00057F80">
        <w:rPr>
          <w:rFonts w:eastAsia="MS PGothic"/>
          <w:sz w:val="20"/>
          <w:szCs w:val="24"/>
          <w:lang w:val="ja-JP"/>
        </w:rPr>
        <w:t>へのアクセスをプログラムに許可するコンポーネントが含まれる場合があります。お客様は、デバイスーク</w:t>
      </w:r>
      <w:r w:rsidRPr="00057F80">
        <w:rPr>
          <w:rFonts w:eastAsia="MS PGothic"/>
          <w:sz w:val="20"/>
          <w:szCs w:val="24"/>
          <w:lang w:val="ja-JP"/>
        </w:rPr>
        <w:t xml:space="preserve"> ID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rPr>
        <w:t xml:space="preserve">PlayReady </w:t>
      </w:r>
      <w:r w:rsidRPr="00057F80">
        <w:rPr>
          <w:rFonts w:eastAsia="MS PGothic"/>
          <w:sz w:val="20"/>
          <w:szCs w:val="24"/>
          <w:u w:val="single"/>
          <w:lang w:val="ja-JP"/>
        </w:rPr>
        <w:t>のサポート</w:t>
      </w:r>
      <w:r w:rsidRPr="00057F80">
        <w:rPr>
          <w:rFonts w:eastAsia="MS PGothic"/>
          <w:sz w:val="20"/>
          <w:szCs w:val="24"/>
          <w:lang w:val="ja-JP"/>
        </w:rPr>
        <w:t xml:space="preserve">　　本ソフトウェアには、マイクロソフトの</w:t>
      </w:r>
      <w:r w:rsidRPr="00057F80">
        <w:rPr>
          <w:rFonts w:eastAsia="MS PGothic"/>
          <w:sz w:val="20"/>
          <w:szCs w:val="24"/>
        </w:rPr>
        <w:t xml:space="preserve"> PlayReady </w:t>
      </w:r>
      <w:r w:rsidRPr="00057F80">
        <w:rPr>
          <w:rFonts w:eastAsia="MS PGothic"/>
          <w:sz w:val="20"/>
          <w:szCs w:val="24"/>
          <w:lang w:val="ja-JP"/>
        </w:rPr>
        <w:t>コンテンツ</w:t>
      </w:r>
      <w:r w:rsidRPr="00057F80">
        <w:rPr>
          <w:rFonts w:eastAsia="MS PGothic"/>
          <w:sz w:val="20"/>
          <w:szCs w:val="24"/>
        </w:rPr>
        <w:t xml:space="preserve"> </w:t>
      </w:r>
      <w:r w:rsidRPr="00057F80">
        <w:rPr>
          <w:rFonts w:eastAsia="MS PGothic"/>
          <w:sz w:val="20"/>
          <w:szCs w:val="24"/>
          <w:lang w:val="ja-JP"/>
        </w:rPr>
        <w:t>アクセス</w:t>
      </w:r>
      <w:r w:rsidRPr="00057F80">
        <w:rPr>
          <w:rFonts w:eastAsia="MS PGothic"/>
          <w:sz w:val="20"/>
          <w:szCs w:val="24"/>
        </w:rPr>
        <w:t xml:space="preserve"> </w:t>
      </w:r>
      <w:r w:rsidRPr="00057F80">
        <w:rPr>
          <w:rFonts w:eastAsia="MS PGothic"/>
          <w:sz w:val="20"/>
          <w:szCs w:val="24"/>
          <w:lang w:val="ja-JP"/>
        </w:rPr>
        <w:t>テクノロジを含む</w:t>
      </w:r>
      <w:r w:rsidRPr="00057F80">
        <w:rPr>
          <w:rFonts w:eastAsia="MS PGothic"/>
          <w:sz w:val="20"/>
          <w:szCs w:val="24"/>
        </w:rPr>
        <w:t xml:space="preserve"> Windows Phone </w:t>
      </w:r>
      <w:r w:rsidRPr="00057F80">
        <w:rPr>
          <w:rFonts w:eastAsia="MS PGothic"/>
          <w:sz w:val="20"/>
          <w:szCs w:val="24"/>
          <w:lang w:val="ja-JP"/>
        </w:rPr>
        <w:t>エミュレーターが含まれています。コンテンツ所有者は、</w:t>
      </w:r>
      <w:r w:rsidRPr="00057F80">
        <w:rPr>
          <w:rFonts w:eastAsia="MS PGothic"/>
          <w:sz w:val="20"/>
          <w:szCs w:val="24"/>
          <w:lang w:val="ja-JP"/>
        </w:rPr>
        <w:t xml:space="preserve">Microsoft PlayReady </w:t>
      </w:r>
      <w:r w:rsidRPr="00057F80">
        <w:rPr>
          <w:rFonts w:eastAsia="MS PGothic"/>
          <w:sz w:val="20"/>
          <w:szCs w:val="24"/>
          <w:lang w:val="ja-JP"/>
        </w:rPr>
        <w:t>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テクノロジを使用して、著作権で保護されたコンテンツを含む知的財産を保護することができます。本ソフトウェアは</w:t>
      </w:r>
      <w:r w:rsidRPr="00057F80">
        <w:rPr>
          <w:rFonts w:eastAsia="MS PGothic"/>
          <w:sz w:val="20"/>
          <w:szCs w:val="24"/>
          <w:lang w:val="ja-JP"/>
        </w:rPr>
        <w:t xml:space="preserve"> PlayReady </w:t>
      </w:r>
      <w:r w:rsidRPr="00057F80">
        <w:rPr>
          <w:rFonts w:eastAsia="MS PGothic"/>
          <w:sz w:val="20"/>
          <w:szCs w:val="24"/>
          <w:lang w:val="ja-JP"/>
        </w:rPr>
        <w:t>テクノロジを使用して、</w:t>
      </w:r>
      <w:r w:rsidRPr="00057F80">
        <w:rPr>
          <w:rFonts w:eastAsia="MS PGothic"/>
          <w:sz w:val="20"/>
          <w:szCs w:val="24"/>
          <w:lang w:val="ja-JP"/>
        </w:rPr>
        <w:t xml:space="preserve"> PlayReady </w:t>
      </w:r>
      <w:r w:rsidRPr="00057F80">
        <w:rPr>
          <w:rFonts w:eastAsia="MS PGothic"/>
          <w:sz w:val="20"/>
          <w:szCs w:val="24"/>
          <w:lang w:val="ja-JP"/>
        </w:rPr>
        <w:t>で保護されたコンテンツおよびマイクロソフト</w:t>
      </w:r>
      <w:r w:rsidRPr="00057F80">
        <w:rPr>
          <w:rFonts w:eastAsia="MS PGothic"/>
          <w:sz w:val="20"/>
          <w:szCs w:val="24"/>
          <w:lang w:val="ja-JP"/>
        </w:rPr>
        <w:t xml:space="preserve"> </w:t>
      </w:r>
      <w:r w:rsidRPr="00057F80">
        <w:rPr>
          <w:rFonts w:eastAsia="MS PGothic"/>
          <w:sz w:val="20"/>
          <w:szCs w:val="24"/>
          <w:lang w:val="ja-JP"/>
        </w:rPr>
        <w:t>デジタル著作権管理</w:t>
      </w:r>
      <w:r w:rsidRPr="00057F80">
        <w:rPr>
          <w:rFonts w:eastAsia="MS PGothic"/>
          <w:sz w:val="20"/>
          <w:szCs w:val="24"/>
          <w:lang w:val="ja-JP"/>
        </w:rPr>
        <w:t xml:space="preserve"> (DRM) </w:t>
      </w:r>
      <w:r w:rsidRPr="00057F80">
        <w:rPr>
          <w:rFonts w:eastAsia="MS PGothic"/>
          <w:sz w:val="20"/>
          <w:szCs w:val="24"/>
          <w:lang w:val="ja-JP"/>
        </w:rPr>
        <w:t>で保護されたコンテンツにアクセスします。マイクロソフトは、以下を含むがこれらに限定されない理由により、</w:t>
      </w:r>
      <w:r w:rsidRPr="00057F80">
        <w:rPr>
          <w:rFonts w:eastAsia="MS PGothic"/>
          <w:sz w:val="20"/>
          <w:szCs w:val="24"/>
        </w:rPr>
        <w:t xml:space="preserve">PlayReady </w:t>
      </w:r>
      <w:r w:rsidRPr="00057F80">
        <w:rPr>
          <w:rFonts w:eastAsia="MS PGothic"/>
          <w:sz w:val="20"/>
          <w:szCs w:val="24"/>
          <w:lang w:val="ja-JP"/>
        </w:rPr>
        <w:t>で保護されたコンテンツを使用する本ソフトウェアの機能を無効にすることを決定することがあります。</w:t>
      </w:r>
      <w:r w:rsidRPr="00057F80">
        <w:rPr>
          <w:rFonts w:eastAsia="MS PGothic"/>
          <w:sz w:val="20"/>
          <w:szCs w:val="24"/>
          <w:lang w:val="ja-JP"/>
        </w:rPr>
        <w:t xml:space="preserve">(i) PlayReady </w:t>
      </w:r>
      <w:r w:rsidRPr="00057F80">
        <w:rPr>
          <w:rFonts w:eastAsia="MS PGothic"/>
          <w:sz w:val="20"/>
          <w:szCs w:val="24"/>
          <w:lang w:val="ja-JP"/>
        </w:rPr>
        <w:t>テクノロジの侵害が生じた場合または侵害が生じる可能性がある場合、</w:t>
      </w:r>
      <w:r w:rsidRPr="00057F80">
        <w:rPr>
          <w:rFonts w:eastAsia="MS PGothic"/>
          <w:sz w:val="20"/>
          <w:szCs w:val="24"/>
          <w:lang w:val="ja-JP"/>
        </w:rPr>
        <w:t xml:space="preserve">(ii) </w:t>
      </w:r>
      <w:r w:rsidRPr="00057F80">
        <w:rPr>
          <w:rFonts w:eastAsia="MS PGothic"/>
          <w:sz w:val="20"/>
          <w:szCs w:val="24"/>
          <w:lang w:val="ja-JP"/>
        </w:rPr>
        <w:t>予防のために堅牢性を強化する場合、および</w:t>
      </w:r>
      <w:r w:rsidRPr="00057F80">
        <w:rPr>
          <w:rFonts w:eastAsia="MS PGothic"/>
          <w:sz w:val="20"/>
          <w:szCs w:val="24"/>
          <w:lang w:val="ja-JP"/>
        </w:rPr>
        <w:t xml:space="preserve"> (iii) </w:t>
      </w:r>
      <w:r w:rsidRPr="00057F80">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テクノロジによって保護されているコンテンツには影響はありません。コンテンツ所有者は、お客様がそのコンテンツにアクセスする前に、</w:t>
      </w:r>
      <w:r w:rsidRPr="00057F80">
        <w:rPr>
          <w:rFonts w:eastAsia="MS PGothic"/>
          <w:sz w:val="20"/>
          <w:szCs w:val="24"/>
          <w:lang w:val="ja-JP"/>
        </w:rPr>
        <w:t xml:space="preserve">PlayReady </w:t>
      </w:r>
      <w:r w:rsidRPr="00057F80">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057F80">
        <w:rPr>
          <w:rFonts w:eastAsia="MS PGothic"/>
          <w:sz w:val="20"/>
          <w:szCs w:val="24"/>
          <w:lang w:val="ja-JP"/>
        </w:rPr>
        <w:t xml:space="preserve"> </w:t>
      </w:r>
      <w:r w:rsidRPr="00057F80">
        <w:rPr>
          <w:rFonts w:eastAsia="MS PGothic"/>
          <w:sz w:val="20"/>
          <w:szCs w:val="24"/>
          <w:lang w:val="ja-JP"/>
        </w:rPr>
        <w:t>システムの更新プログラムまたはアップグレードをインストールすることもできません。</w:t>
      </w:r>
    </w:p>
    <w:p w:rsidR="003438DF" w:rsidRPr="00473A11" w:rsidRDefault="003438DF">
      <w:pPr>
        <w:pStyle w:val="Bullet4"/>
        <w:widowControl w:val="0"/>
        <w:tabs>
          <w:tab w:val="clear" w:pos="1437"/>
          <w:tab w:val="num" w:pos="1080"/>
        </w:tabs>
        <w:ind w:left="1080" w:hanging="360"/>
        <w:rPr>
          <w:rFonts w:eastAsia="MS PGothic"/>
          <w:sz w:val="20"/>
          <w:szCs w:val="20"/>
          <w:u w:val="single"/>
        </w:rPr>
      </w:pPr>
      <w:r w:rsidRPr="00057F80">
        <w:rPr>
          <w:rFonts w:eastAsia="MS PGothic"/>
          <w:sz w:val="20"/>
          <w:szCs w:val="24"/>
          <w:u w:val="single"/>
        </w:rPr>
        <w:t>Microsoft Advertising SDK</w:t>
      </w:r>
      <w:r w:rsidRPr="00057F80">
        <w:rPr>
          <w:rFonts w:eastAsia="MS PGothic"/>
          <w:sz w:val="20"/>
          <w:szCs w:val="24"/>
          <w:lang w:val="ja-JP"/>
        </w:rPr>
        <w:t xml:space="preserve">　　お客様が、正確な場所データまたはその他のユーザー関連データ</w:t>
      </w:r>
      <w:r w:rsidRPr="00057F80">
        <w:rPr>
          <w:rFonts w:eastAsia="MS PGothic"/>
          <w:sz w:val="20"/>
          <w:szCs w:val="24"/>
        </w:rPr>
        <w:t xml:space="preserve"> (</w:t>
      </w:r>
      <w:r w:rsidRPr="00057F80">
        <w:rPr>
          <w:rFonts w:eastAsia="MS PGothic"/>
          <w:sz w:val="20"/>
          <w:szCs w:val="24"/>
          <w:lang w:val="ja-JP"/>
        </w:rPr>
        <w:t>ユーザー</w:t>
      </w:r>
      <w:r w:rsidRPr="00057F80">
        <w:rPr>
          <w:rFonts w:eastAsia="MS PGothic"/>
          <w:sz w:val="20"/>
          <w:szCs w:val="24"/>
        </w:rPr>
        <w:t xml:space="preserve"> ID</w:t>
      </w:r>
      <w:r w:rsidRPr="00057F80">
        <w:rPr>
          <w:rFonts w:eastAsia="MS PGothic"/>
          <w:sz w:val="20"/>
          <w:szCs w:val="24"/>
          <w:lang w:val="ja-JP"/>
        </w:rPr>
        <w:t>、プロファイル</w:t>
      </w:r>
      <w:r w:rsidRPr="00057F80">
        <w:rPr>
          <w:rFonts w:eastAsia="MS PGothic"/>
          <w:sz w:val="20"/>
          <w:szCs w:val="24"/>
        </w:rPr>
        <w:t xml:space="preserve"> </w:t>
      </w:r>
      <w:r w:rsidRPr="00057F80">
        <w:rPr>
          <w:rFonts w:eastAsia="MS PGothic"/>
          <w:sz w:val="20"/>
          <w:szCs w:val="24"/>
          <w:lang w:val="ja-JP"/>
        </w:rPr>
        <w:t>データ、行動追跡によるユーザー</w:t>
      </w:r>
      <w:r w:rsidRPr="00057F80">
        <w:rPr>
          <w:rFonts w:eastAsia="MS PGothic"/>
          <w:sz w:val="20"/>
          <w:szCs w:val="24"/>
        </w:rPr>
        <w:t xml:space="preserve"> </w:t>
      </w:r>
      <w:r w:rsidRPr="00057F80">
        <w:rPr>
          <w:rFonts w:eastAsia="MS PGothic"/>
          <w:sz w:val="20"/>
          <w:szCs w:val="24"/>
          <w:lang w:val="ja-JP"/>
        </w:rPr>
        <w:t>データなど</w:t>
      </w:r>
      <w:r w:rsidRPr="00057F80">
        <w:rPr>
          <w:rFonts w:eastAsia="MS PGothic"/>
          <w:sz w:val="20"/>
          <w:szCs w:val="24"/>
        </w:rPr>
        <w:t xml:space="preserve">) </w:t>
      </w:r>
      <w:r w:rsidRPr="00057F80">
        <w:rPr>
          <w:rFonts w:eastAsia="MS PGothic"/>
          <w:sz w:val="20"/>
          <w:szCs w:val="24"/>
          <w:lang w:val="ja-JP"/>
        </w:rPr>
        <w:t>を</w:t>
      </w:r>
      <w:r w:rsidRPr="00057F80">
        <w:rPr>
          <w:rFonts w:eastAsia="MS PGothic"/>
          <w:sz w:val="20"/>
          <w:szCs w:val="24"/>
        </w:rPr>
        <w:t xml:space="preserve"> Microsoft Advertising SDK for Windows Phone </w:t>
      </w:r>
      <w:r w:rsidRPr="00057F80">
        <w:rPr>
          <w:rFonts w:eastAsia="MS PGothic"/>
          <w:sz w:val="20"/>
          <w:szCs w:val="24"/>
          <w:lang w:val="ja-JP"/>
        </w:rPr>
        <w:t>に渡す場合、お客様のプログラムは、</w:t>
      </w:r>
      <w:r w:rsidRPr="00057F80">
        <w:rPr>
          <w:rFonts w:eastAsia="MS PGothic"/>
          <w:sz w:val="20"/>
          <w:szCs w:val="24"/>
        </w:rPr>
        <w:t xml:space="preserve">(a) </w:t>
      </w:r>
      <w:r w:rsidRPr="00057F80">
        <w:rPr>
          <w:rFonts w:eastAsia="MS PGothic"/>
          <w:sz w:val="20"/>
          <w:szCs w:val="24"/>
          <w:lang w:val="ja-JP"/>
        </w:rPr>
        <w:t>ユーザー関連情報を収集および利用し、当該情報をマイクロソフトの広告での使用を目的としてマイクロソフトに提供することを、エンド</w:t>
      </w:r>
      <w:r w:rsidRPr="00057F80">
        <w:rPr>
          <w:rFonts w:eastAsia="MS PGothic"/>
          <w:sz w:val="20"/>
          <w:szCs w:val="24"/>
        </w:rPr>
        <w:t xml:space="preserve"> </w:t>
      </w:r>
      <w:r w:rsidRPr="00057F80">
        <w:rPr>
          <w:rFonts w:eastAsia="MS PGothic"/>
          <w:sz w:val="20"/>
          <w:szCs w:val="24"/>
          <w:lang w:val="ja-JP"/>
        </w:rPr>
        <w:t>ユーザーに対して通知し、</w:t>
      </w:r>
      <w:r w:rsidRPr="00057F80">
        <w:rPr>
          <w:rFonts w:eastAsia="MS PGothic"/>
          <w:sz w:val="20"/>
          <w:szCs w:val="24"/>
        </w:rPr>
        <w:t xml:space="preserve">(b) </w:t>
      </w:r>
      <w:r w:rsidRPr="00057F80">
        <w:rPr>
          <w:rFonts w:eastAsia="MS PGothic"/>
          <w:sz w:val="20"/>
          <w:szCs w:val="24"/>
          <w:lang w:val="ja-JP"/>
        </w:rPr>
        <w:t>ソフトウェアまたはアプリケーションのダウンロード時にそのことについてユーザーの積極的な同意を明示的に取得する</w:t>
      </w:r>
      <w:r w:rsidRPr="00057F80">
        <w:rPr>
          <w:rFonts w:eastAsia="MS PGothic"/>
          <w:sz w:val="20"/>
          <w:szCs w:val="24"/>
        </w:rPr>
        <w:t xml:space="preserve"> (</w:t>
      </w:r>
      <w:r w:rsidRPr="00057F80">
        <w:rPr>
          <w:rFonts w:eastAsia="MS PGothic"/>
          <w:sz w:val="20"/>
          <w:szCs w:val="24"/>
          <w:lang w:val="ja-JP"/>
        </w:rPr>
        <w:t>ユーザーが</w:t>
      </w:r>
      <w:r w:rsidRPr="00057F80">
        <w:rPr>
          <w:rFonts w:eastAsia="MS PGothic"/>
          <w:sz w:val="20"/>
          <w:szCs w:val="24"/>
        </w:rPr>
        <w:t xml:space="preserve"> [</w:t>
      </w:r>
      <w:r w:rsidRPr="00057F80">
        <w:rPr>
          <w:rFonts w:eastAsia="MS PGothic"/>
          <w:sz w:val="20"/>
          <w:szCs w:val="24"/>
          <w:lang w:val="ja-JP"/>
        </w:rPr>
        <w:t>同意する</w:t>
      </w:r>
      <w:r w:rsidRPr="00057F80">
        <w:rPr>
          <w:rFonts w:eastAsia="MS PGothic"/>
          <w:sz w:val="20"/>
          <w:szCs w:val="24"/>
        </w:rPr>
        <w:t xml:space="preserve">] </w:t>
      </w:r>
      <w:r w:rsidRPr="00057F80">
        <w:rPr>
          <w:rFonts w:eastAsia="MS PGothic"/>
          <w:sz w:val="20"/>
          <w:szCs w:val="24"/>
          <w:lang w:val="ja-JP"/>
        </w:rPr>
        <w:t>をクリックする、または</w:t>
      </w:r>
      <w:r w:rsidRPr="00057F80">
        <w:rPr>
          <w:rFonts w:eastAsia="MS PGothic"/>
          <w:sz w:val="20"/>
          <w:szCs w:val="24"/>
        </w:rPr>
        <w:t xml:space="preserve"> [</w:t>
      </w:r>
      <w:r w:rsidRPr="00057F80">
        <w:rPr>
          <w:rFonts w:eastAsia="MS PGothic"/>
          <w:sz w:val="20"/>
          <w:szCs w:val="24"/>
          <w:lang w:val="ja-JP"/>
        </w:rPr>
        <w:t>インストール</w:t>
      </w:r>
      <w:r w:rsidRPr="00057F80">
        <w:rPr>
          <w:rFonts w:eastAsia="MS PGothic"/>
          <w:sz w:val="20"/>
          <w:szCs w:val="24"/>
        </w:rPr>
        <w:t xml:space="preserve">] </w:t>
      </w:r>
      <w:r w:rsidRPr="00057F80">
        <w:rPr>
          <w:rFonts w:eastAsia="MS PGothic"/>
          <w:sz w:val="20"/>
          <w:szCs w:val="24"/>
          <w:lang w:val="ja-JP"/>
        </w:rPr>
        <w:t>ボタンをクリックして続行するなど</w:t>
      </w:r>
      <w:r w:rsidRPr="00057F80">
        <w:rPr>
          <w:rFonts w:eastAsia="MS PGothic"/>
          <w:sz w:val="20"/>
          <w:szCs w:val="24"/>
        </w:rPr>
        <w:t xml:space="preserve">) </w:t>
      </w:r>
      <w:r w:rsidRPr="00057F80">
        <w:rPr>
          <w:rFonts w:eastAsia="MS PGothic"/>
          <w:sz w:val="20"/>
          <w:szCs w:val="24"/>
          <w:lang w:val="ja-JP"/>
        </w:rPr>
        <w:t>必要があります。また、お客様は以下に同意するものとします。</w:t>
      </w:r>
      <w:r w:rsidRPr="00057F80">
        <w:rPr>
          <w:rFonts w:eastAsia="MS PGothic"/>
          <w:sz w:val="20"/>
          <w:szCs w:val="24"/>
          <w:lang w:val="ja-JP"/>
        </w:rPr>
        <w:t xml:space="preserve">(a) Windows Phone </w:t>
      </w:r>
      <w:r w:rsidRPr="00057F80">
        <w:rPr>
          <w:rFonts w:eastAsia="MS PGothic"/>
          <w:sz w:val="20"/>
          <w:szCs w:val="24"/>
          <w:lang w:val="ja-JP"/>
        </w:rPr>
        <w:t>の認定およびその他の要件に従うこと、</w:t>
      </w:r>
      <w:r w:rsidRPr="00057F80">
        <w:rPr>
          <w:rFonts w:eastAsia="MS PGothic"/>
          <w:sz w:val="20"/>
          <w:szCs w:val="24"/>
          <w:lang w:val="ja-JP"/>
        </w:rPr>
        <w:t xml:space="preserve">(b) </w:t>
      </w:r>
      <w:r w:rsidRPr="00057F80">
        <w:rPr>
          <w:rFonts w:eastAsia="MS PGothic"/>
          <w:sz w:val="20"/>
          <w:szCs w:val="24"/>
          <w:lang w:val="ja-JP"/>
        </w:rPr>
        <w:t>ユーザー</w:t>
      </w:r>
      <w:r w:rsidRPr="00057F80">
        <w:rPr>
          <w:rFonts w:eastAsia="MS PGothic"/>
          <w:sz w:val="20"/>
          <w:szCs w:val="24"/>
          <w:lang w:val="ja-JP"/>
        </w:rPr>
        <w:t xml:space="preserve"> </w:t>
      </w:r>
      <w:r w:rsidRPr="00057F80">
        <w:rPr>
          <w:rFonts w:eastAsia="MS PGothic"/>
          <w:sz w:val="20"/>
          <w:szCs w:val="24"/>
          <w:lang w:val="ja-JP"/>
        </w:rPr>
        <w:t>データの収集および利用においてマイクロソフトのプライバシーおよびその他のポリシーに従うこと、</w:t>
      </w:r>
      <w:r w:rsidRPr="00057F80">
        <w:rPr>
          <w:rFonts w:eastAsia="MS PGothic"/>
          <w:sz w:val="20"/>
          <w:szCs w:val="24"/>
          <w:lang w:val="ja-JP"/>
        </w:rPr>
        <w:t xml:space="preserve">(c) </w:t>
      </w:r>
      <w:r w:rsidRPr="00057F80">
        <w:rPr>
          <w:rFonts w:eastAsia="MS PGothic"/>
          <w:sz w:val="20"/>
          <w:szCs w:val="24"/>
          <w:lang w:val="ja-JP"/>
        </w:rPr>
        <w:t>マイクロソフトによって作成またはお客様に提供されたユーザー</w:t>
      </w:r>
      <w:r w:rsidRPr="00057F80">
        <w:rPr>
          <w:rFonts w:eastAsia="MS PGothic"/>
          <w:sz w:val="20"/>
          <w:szCs w:val="24"/>
          <w:lang w:val="ja-JP"/>
        </w:rPr>
        <w:t xml:space="preserve"> ID </w:t>
      </w:r>
      <w:r w:rsidRPr="00057F80">
        <w:rPr>
          <w:rFonts w:eastAsia="MS PGothic"/>
          <w:sz w:val="20"/>
          <w:szCs w:val="24"/>
          <w:lang w:val="ja-JP"/>
        </w:rPr>
        <w:t>を、お客様によるマイクロソフトの広告サービスの利用の一環として、かかる</w:t>
      </w:r>
      <w:r w:rsidRPr="00057F80">
        <w:rPr>
          <w:rFonts w:eastAsia="MS PGothic"/>
          <w:sz w:val="20"/>
          <w:szCs w:val="24"/>
          <w:lang w:val="ja-JP"/>
        </w:rPr>
        <w:t xml:space="preserve"> ID </w:t>
      </w:r>
      <w:r w:rsidRPr="00057F80">
        <w:rPr>
          <w:rFonts w:eastAsia="MS PGothic"/>
          <w:sz w:val="20"/>
          <w:szCs w:val="24"/>
          <w:lang w:val="ja-JP"/>
        </w:rPr>
        <w:t>を当該サービスに渡す以外の目的で収集または利用しないこと、および</w:t>
      </w:r>
      <w:r w:rsidRPr="00057F80">
        <w:rPr>
          <w:rFonts w:eastAsia="MS PGothic"/>
          <w:sz w:val="20"/>
          <w:szCs w:val="24"/>
          <w:lang w:val="ja-JP"/>
        </w:rPr>
        <w:t xml:space="preserve"> (d) </w:t>
      </w:r>
      <w:r w:rsidRPr="00057F80">
        <w:rPr>
          <w:rFonts w:eastAsia="MS PGothic"/>
          <w:sz w:val="20"/>
          <w:szCs w:val="24"/>
          <w:lang w:val="ja-JP"/>
        </w:rPr>
        <w:t>お客様のプライバシー</w:t>
      </w:r>
      <w:r w:rsidRPr="00057F80">
        <w:rPr>
          <w:rFonts w:eastAsia="MS PGothic"/>
          <w:sz w:val="20"/>
          <w:szCs w:val="24"/>
          <w:lang w:val="ja-JP"/>
        </w:rPr>
        <w:t xml:space="preserve"> </w:t>
      </w:r>
      <w:r w:rsidRPr="00057F80">
        <w:rPr>
          <w:rFonts w:eastAsia="MS PGothic"/>
          <w:sz w:val="20"/>
          <w:szCs w:val="24"/>
          <w:lang w:val="ja-JP"/>
        </w:rPr>
        <w:t>ポリシーまたは使用条件内にユーザーがマイクロソフトの興味</w:t>
      </w:r>
      <w:r w:rsidRPr="00057F80">
        <w:rPr>
          <w:rFonts w:eastAsia="MS PGothic"/>
          <w:sz w:val="20"/>
          <w:szCs w:val="24"/>
          <w:lang w:val="ja-JP"/>
        </w:rPr>
        <w:t>/</w:t>
      </w:r>
      <w:r w:rsidRPr="00057F80">
        <w:rPr>
          <w:rFonts w:eastAsia="MS PGothic"/>
          <w:sz w:val="20"/>
          <w:szCs w:val="24"/>
          <w:lang w:val="ja-JP"/>
        </w:rPr>
        <w:t>関心に基づく広告を受け取らないことを選</w:t>
      </w:r>
      <w:r w:rsidRPr="00473A11">
        <w:rPr>
          <w:rFonts w:eastAsia="MS PGothic"/>
          <w:sz w:val="20"/>
          <w:szCs w:val="20"/>
          <w:lang w:val="ja-JP"/>
        </w:rPr>
        <w:t>択できる</w:t>
      </w:r>
      <w:r w:rsidRPr="00473A11">
        <w:rPr>
          <w:rFonts w:eastAsia="MS PGothic"/>
          <w:sz w:val="20"/>
          <w:szCs w:val="20"/>
          <w:lang w:val="ja-JP"/>
        </w:rPr>
        <w:t xml:space="preserve"> </w:t>
      </w:r>
      <w:r w:rsidR="00335B32" w:rsidRPr="00473A11">
        <w:rPr>
          <w:sz w:val="20"/>
          <w:szCs w:val="20"/>
        </w:rPr>
        <w:t>https://choice.microsoft.com/ja-jp/</w:t>
      </w:r>
      <w:r w:rsidRPr="00473A11">
        <w:rPr>
          <w:rFonts w:eastAsia="MS PGothic"/>
          <w:sz w:val="20"/>
          <w:szCs w:val="20"/>
          <w:lang w:val="ja-JP"/>
        </w:rPr>
        <w:t xml:space="preserve"> </w:t>
      </w:r>
      <w:r w:rsidRPr="00473A11">
        <w:rPr>
          <w:rFonts w:eastAsia="MS PGothic"/>
          <w:sz w:val="20"/>
          <w:szCs w:val="20"/>
          <w:lang w:val="ja-JP"/>
        </w:rPr>
        <w:t>へのリンクを提供すること。</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データ</w:t>
      </w:r>
    </w:p>
    <w:p w:rsidR="003438DF" w:rsidRPr="00AD12AE" w:rsidRDefault="003438DF">
      <w:pPr>
        <w:pStyle w:val="Heading2"/>
        <w:widowControl w:val="0"/>
        <w:tabs>
          <w:tab w:val="clear" w:pos="1533"/>
          <w:tab w:val="num" w:pos="720"/>
        </w:tabs>
        <w:ind w:left="720" w:hanging="360"/>
        <w:rPr>
          <w:rFonts w:eastAsia="MS PGothic" w:cs="Tahoma"/>
          <w:b w:val="0"/>
          <w:bCs w:val="0"/>
          <w:sz w:val="20"/>
          <w:szCs w:val="24"/>
        </w:rPr>
      </w:pPr>
      <w:r w:rsidRPr="00AD12AE">
        <w:rPr>
          <w:rFonts w:eastAsia="MS PGothic" w:cs="Tahoma"/>
          <w:bCs w:val="0"/>
          <w:sz w:val="20"/>
          <w:szCs w:val="24"/>
          <w:lang w:val="ja-JP"/>
        </w:rPr>
        <w:t>インターネット</w:t>
      </w:r>
      <w:r w:rsidRPr="00AD12AE">
        <w:rPr>
          <w:rFonts w:eastAsia="MS PGothic" w:cs="Tahoma"/>
          <w:bCs w:val="0"/>
          <w:sz w:val="20"/>
          <w:szCs w:val="24"/>
          <w:lang w:val="ja-JP"/>
        </w:rPr>
        <w:t xml:space="preserve"> </w:t>
      </w:r>
      <w:r w:rsidRPr="00AD12AE">
        <w:rPr>
          <w:rFonts w:eastAsia="MS PGothic" w:cs="Tahoma"/>
          <w:bCs w:val="0"/>
          <w:sz w:val="20"/>
          <w:szCs w:val="24"/>
          <w:lang w:val="ja-JP"/>
        </w:rPr>
        <w:t>ベースのサービスに関する同意</w:t>
      </w:r>
      <w:r w:rsidRPr="00057F80">
        <w:rPr>
          <w:rFonts w:eastAsia="MS PGothic" w:cs="Tahoma"/>
          <w:bCs w:val="0"/>
          <w:sz w:val="20"/>
          <w:szCs w:val="24"/>
          <w:lang w:val="ja-JP"/>
        </w:rPr>
        <w:t xml:space="preserve">　　</w:t>
      </w:r>
      <w:r w:rsidRPr="00057F80">
        <w:rPr>
          <w:rFonts w:eastAsia="MS PGothic" w:cs="Tahoma"/>
          <w:b w:val="0"/>
          <w:bCs w:val="0"/>
          <w:sz w:val="20"/>
          <w:szCs w:val="24"/>
          <w:lang w:val="ja-JP"/>
        </w:rPr>
        <w:t>マイクロソフトは、本ソフトウェアについてインターネット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057F80">
        <w:rPr>
          <w:rFonts w:eastAsia="MS PGothic" w:cs="Tahoma"/>
          <w:b w:val="0"/>
          <w:bCs w:val="0"/>
          <w:sz w:val="20"/>
          <w:szCs w:val="24"/>
          <w:lang w:val="ja-JP"/>
        </w:rPr>
        <w:t xml:space="preserve"> Visual Studio 2013 </w:t>
      </w:r>
      <w:r w:rsidRPr="00057F8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AD12AE">
        <w:rPr>
          <w:rFonts w:eastAsia="MS PGothic" w:cs="Tahoma"/>
          <w:b w:val="0"/>
          <w:bCs w:val="0"/>
          <w:sz w:val="20"/>
          <w:szCs w:val="24"/>
          <w:lang w:val="ja-JP"/>
        </w:rPr>
        <w:t>これらの機能の詳細については、</w:t>
      </w:r>
      <w:r w:rsidRPr="00AD12AE">
        <w:rPr>
          <w:rFonts w:eastAsia="MS PGothic" w:cs="Tahoma"/>
          <w:b w:val="0"/>
          <w:bCs w:val="0"/>
          <w:sz w:val="20"/>
          <w:szCs w:val="24"/>
          <w:lang w:val="ja-JP"/>
        </w:rPr>
        <w:t xml:space="preserve">go.microsoft.com/fwlink/?LinkId=286720 </w:t>
      </w:r>
      <w:r w:rsidRPr="00AD12AE">
        <w:rPr>
          <w:rFonts w:eastAsia="MS PGothic" w:cs="Tahoma"/>
          <w:b w:val="0"/>
          <w:bCs w:val="0"/>
          <w:sz w:val="20"/>
          <w:szCs w:val="24"/>
          <w:lang w:val="ja-JP"/>
        </w:rPr>
        <w:t>をご参照ください。</w:t>
      </w:r>
      <w:r w:rsidR="00B12C53">
        <w:rPr>
          <w:rFonts w:eastAsia="MS PGothic" w:cs="Tahoma" w:hint="eastAsia"/>
          <w:bCs w:val="0"/>
          <w:sz w:val="20"/>
          <w:szCs w:val="24"/>
          <w:lang w:val="ja-JP"/>
        </w:rPr>
        <w:t>当該</w:t>
      </w:r>
      <w:r w:rsidRPr="00057F80">
        <w:rPr>
          <w:rFonts w:eastAsia="MS PGothic" w:cs="Tahoma"/>
          <w:bCs w:val="0"/>
          <w:sz w:val="20"/>
          <w:szCs w:val="24"/>
          <w:lang w:val="ja-JP"/>
        </w:rPr>
        <w:t>機能を</w:t>
      </w:r>
      <w:r w:rsidR="00B12C53">
        <w:rPr>
          <w:rFonts w:eastAsia="MS PGothic" w:cs="Tahoma" w:hint="eastAsia"/>
          <w:bCs w:val="0"/>
          <w:sz w:val="20"/>
          <w:szCs w:val="24"/>
          <w:lang w:val="ja-JP"/>
        </w:rPr>
        <w:t>利用</w:t>
      </w:r>
      <w:r w:rsidR="00B12C53">
        <w:rPr>
          <w:rFonts w:eastAsia="MS PGothic" w:cs="Tahoma"/>
          <w:bCs w:val="0"/>
          <w:sz w:val="20"/>
          <w:szCs w:val="24"/>
          <w:lang w:val="ja-JP"/>
        </w:rPr>
        <w:t>すること</w:t>
      </w:r>
      <w:r w:rsidR="00B12C53">
        <w:rPr>
          <w:rFonts w:eastAsia="MS PGothic" w:cs="Tahoma" w:hint="eastAsia"/>
          <w:bCs w:val="0"/>
          <w:sz w:val="20"/>
          <w:szCs w:val="24"/>
          <w:lang w:val="ja-JP"/>
        </w:rPr>
        <w:t>で</w:t>
      </w:r>
      <w:r w:rsidRPr="00057F80">
        <w:rPr>
          <w:rFonts w:eastAsia="MS PGothic" w:cs="Tahoma"/>
          <w:bCs w:val="0"/>
          <w:sz w:val="20"/>
          <w:szCs w:val="24"/>
          <w:lang w:val="ja-JP"/>
        </w:rPr>
        <w:t>、お客様はこの情報</w:t>
      </w:r>
      <w:r w:rsidR="00B12C53">
        <w:rPr>
          <w:rFonts w:eastAsia="MS PGothic" w:cs="Tahoma" w:hint="eastAsia"/>
          <w:bCs w:val="0"/>
          <w:sz w:val="20"/>
          <w:szCs w:val="24"/>
          <w:lang w:val="ja-JP"/>
        </w:rPr>
        <w:t>の送信</w:t>
      </w:r>
      <w:r w:rsidRPr="00057F80">
        <w:rPr>
          <w:rFonts w:eastAsia="MS PGothic" w:cs="Tahoma"/>
          <w:bCs w:val="0"/>
          <w:sz w:val="20"/>
          <w:szCs w:val="24"/>
          <w:lang w:val="ja-JP"/>
        </w:rPr>
        <w:t>に同意されたものとします。</w:t>
      </w:r>
      <w:r w:rsidRPr="00AD12AE">
        <w:rPr>
          <w:rFonts w:eastAsia="MS PGothic" w:cs="Tahoma"/>
          <w:b w:val="0"/>
          <w:bCs w:val="0"/>
          <w:sz w:val="20"/>
          <w:szCs w:val="24"/>
          <w:lang w:val="ja-JP"/>
        </w:rPr>
        <w:t>マイクロソフトがこれらの情報を利用してお客様を特定したり、お客様に連絡したりすることはありません。</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拡張機能と更新プログラム、</w:t>
      </w:r>
      <w:r w:rsidRPr="00057F80">
        <w:rPr>
          <w:rFonts w:eastAsia="MS PGothic"/>
          <w:sz w:val="20"/>
          <w:szCs w:val="24"/>
        </w:rPr>
        <w:t>[</w:t>
      </w:r>
      <w:r w:rsidRPr="00057F80">
        <w:rPr>
          <w:rFonts w:eastAsia="MS PGothic"/>
          <w:sz w:val="20"/>
          <w:szCs w:val="24"/>
          <w:lang w:val="ja-JP"/>
        </w:rPr>
        <w:t>新しいプロジェクト</w:t>
      </w:r>
      <w:r w:rsidRPr="00057F80">
        <w:rPr>
          <w:rFonts w:eastAsia="MS PGothic"/>
          <w:sz w:val="20"/>
          <w:szCs w:val="24"/>
        </w:rPr>
        <w:t xml:space="preserve">] </w:t>
      </w:r>
      <w:r w:rsidRPr="00057F80">
        <w:rPr>
          <w:rFonts w:eastAsia="MS PGothic"/>
          <w:sz w:val="20"/>
          <w:szCs w:val="24"/>
          <w:lang w:val="ja-JP"/>
        </w:rPr>
        <w:t>ダイアログ</w:t>
      </w:r>
      <w:r w:rsidRPr="00AD12AE">
        <w:rPr>
          <w:rFonts w:eastAsia="MS PGothic"/>
          <w:sz w:val="20"/>
          <w:szCs w:val="24"/>
          <w:u w:val="none"/>
          <w:lang w:val="ja-JP"/>
        </w:rPr>
        <w:t xml:space="preserve">　　</w:t>
      </w:r>
      <w:r w:rsidRPr="00057F80">
        <w:rPr>
          <w:rFonts w:eastAsia="MS PGothic"/>
          <w:sz w:val="20"/>
          <w:szCs w:val="24"/>
          <w:u w:val="none"/>
          <w:lang w:val="ja-JP"/>
        </w:rPr>
        <w:t>拡張機能と更新プログラムおよび</w:t>
      </w:r>
      <w:r w:rsidRPr="00057F80">
        <w:rPr>
          <w:rFonts w:eastAsia="MS PGothic"/>
          <w:sz w:val="20"/>
          <w:szCs w:val="24"/>
          <w:u w:val="none"/>
        </w:rPr>
        <w:t xml:space="preserve"> [</w:t>
      </w:r>
      <w:r w:rsidRPr="00057F80">
        <w:rPr>
          <w:rFonts w:eastAsia="MS PGothic"/>
          <w:sz w:val="20"/>
          <w:szCs w:val="24"/>
          <w:u w:val="none"/>
          <w:lang w:val="ja-JP"/>
        </w:rPr>
        <w:t>新しいプロジェクト</w:t>
      </w:r>
      <w:r w:rsidRPr="00057F80">
        <w:rPr>
          <w:rFonts w:eastAsia="MS PGothic"/>
          <w:sz w:val="20"/>
          <w:szCs w:val="24"/>
          <w:u w:val="none"/>
        </w:rPr>
        <w:t xml:space="preserve">] </w:t>
      </w:r>
      <w:r w:rsidRPr="00057F80">
        <w:rPr>
          <w:rFonts w:eastAsia="MS PGothic"/>
          <w:sz w:val="20"/>
          <w:szCs w:val="24"/>
          <w:u w:val="none"/>
          <w:lang w:val="ja-JP"/>
        </w:rPr>
        <w:t>ダイアログは、インターネット経由で</w:t>
      </w:r>
      <w:r w:rsidRPr="00057F80">
        <w:rPr>
          <w:rFonts w:eastAsia="MS PGothic"/>
          <w:sz w:val="20"/>
          <w:szCs w:val="24"/>
          <w:u w:val="none"/>
        </w:rPr>
        <w:t xml:space="preserve"> Visual Studio Gallery</w:t>
      </w:r>
      <w:r w:rsidRPr="00057F80">
        <w:rPr>
          <w:rFonts w:eastAsia="MS PGothic"/>
          <w:sz w:val="20"/>
          <w:szCs w:val="24"/>
          <w:u w:val="none"/>
          <w:lang w:val="ja-JP"/>
        </w:rPr>
        <w:t>、</w:t>
      </w:r>
      <w:r w:rsidRPr="00057F80">
        <w:rPr>
          <w:rFonts w:eastAsia="MS PGothic"/>
          <w:sz w:val="20"/>
          <w:szCs w:val="24"/>
          <w:u w:val="none"/>
        </w:rPr>
        <w:t xml:space="preserve">Microsoft Download Center </w:t>
      </w:r>
      <w:r w:rsidRPr="00057F80">
        <w:rPr>
          <w:rFonts w:eastAsia="MS PGothic"/>
          <w:sz w:val="20"/>
          <w:szCs w:val="24"/>
          <w:u w:val="none"/>
          <w:lang w:val="ja-JP"/>
        </w:rPr>
        <w:t>および</w:t>
      </w:r>
      <w:r w:rsidRPr="00057F80">
        <w:rPr>
          <w:rFonts w:eastAsia="MS PGothic"/>
          <w:sz w:val="20"/>
          <w:szCs w:val="24"/>
          <w:u w:val="none"/>
        </w:rPr>
        <w:t xml:space="preserve"> MSDN Samples Web </w:t>
      </w:r>
      <w:r w:rsidRPr="00057F80">
        <w:rPr>
          <w:rFonts w:eastAsia="MS PGothic"/>
          <w:sz w:val="20"/>
          <w:szCs w:val="24"/>
          <w:u w:val="none"/>
          <w:lang w:val="ja-JP"/>
        </w:rPr>
        <w:t>サイトから他のソフトウェアを取得することができます。</w:t>
      </w:r>
      <w:r w:rsidRPr="00AD12AE">
        <w:rPr>
          <w:rFonts w:eastAsia="MS PGothic"/>
          <w:sz w:val="20"/>
          <w:szCs w:val="24"/>
          <w:u w:val="none"/>
          <w:lang w:val="ja-JP"/>
        </w:rPr>
        <w:t>拡張機能と更新プログラムおよび</w:t>
      </w:r>
      <w:r w:rsidRPr="00AD12AE">
        <w:rPr>
          <w:rFonts w:eastAsia="MS PGothic"/>
          <w:sz w:val="20"/>
          <w:szCs w:val="24"/>
          <w:u w:val="none"/>
          <w:lang w:val="ja-JP"/>
        </w:rPr>
        <w:t xml:space="preserve"> [</w:t>
      </w:r>
      <w:r w:rsidRPr="00AD12AE">
        <w:rPr>
          <w:rFonts w:eastAsia="MS PGothic"/>
          <w:sz w:val="20"/>
          <w:szCs w:val="24"/>
          <w:u w:val="none"/>
          <w:lang w:val="ja-JP"/>
        </w:rPr>
        <w:t>新しいプロジェクト</w:t>
      </w:r>
      <w:r w:rsidRPr="00AD12AE">
        <w:rPr>
          <w:rFonts w:eastAsia="MS PGothic"/>
          <w:sz w:val="20"/>
          <w:szCs w:val="24"/>
          <w:u w:val="none"/>
          <w:lang w:val="ja-JP"/>
        </w:rPr>
        <w:t xml:space="preserve">] </w:t>
      </w:r>
      <w:r w:rsidRPr="00AD12AE">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3438DF" w:rsidRPr="00057F80" w:rsidRDefault="003438DF">
      <w:pPr>
        <w:pStyle w:val="Heading2"/>
        <w:widowControl w:val="0"/>
        <w:numPr>
          <w:ilvl w:val="2"/>
          <w:numId w:val="3"/>
        </w:numPr>
        <w:tabs>
          <w:tab w:val="clear" w:pos="2160"/>
          <w:tab w:val="num" w:pos="1443"/>
        </w:tabs>
        <w:ind w:left="1440"/>
        <w:rPr>
          <w:rFonts w:eastAsia="MS PGothic" w:cs="Tahoma"/>
          <w:b w:val="0"/>
          <w:bCs w:val="0"/>
          <w:sz w:val="20"/>
          <w:szCs w:val="24"/>
        </w:rPr>
      </w:pPr>
      <w:r w:rsidRPr="00057F80">
        <w:rPr>
          <w:rFonts w:eastAsia="MS PGothic" w:cs="Tahoma"/>
          <w:b w:val="0"/>
          <w:bCs w:val="0"/>
          <w:sz w:val="20"/>
          <w:szCs w:val="24"/>
          <w:lang w:val="ja-JP"/>
        </w:rPr>
        <w:t>この機能を無効にする方法など、この機能の詳細については、</w:t>
      </w:r>
      <w:r w:rsidRPr="00057F80">
        <w:rPr>
          <w:rFonts w:eastAsia="MS PGothic" w:cs="Tahoma"/>
          <w:b w:val="0"/>
          <w:bCs w:val="0"/>
          <w:sz w:val="20"/>
          <w:szCs w:val="24"/>
        </w:rPr>
        <w:t xml:space="preserve">go.microsoft.com/fwlink/?LinkId=286720 </w:t>
      </w:r>
      <w:r w:rsidRPr="00057F80">
        <w:rPr>
          <w:rFonts w:eastAsia="MS PGothic" w:cs="Tahoma"/>
          <w:b w:val="0"/>
          <w:bCs w:val="0"/>
          <w:sz w:val="20"/>
          <w:szCs w:val="24"/>
          <w:lang w:val="ja-JP"/>
        </w:rPr>
        <w:t>をご参照ください。本ソフトウェアの実行中にこの自動更新機能を無効にすることができます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オプトアウト</w:t>
      </w:r>
      <w:r w:rsidRPr="00057F80">
        <w:rPr>
          <w:rFonts w:eastAsia="MS PGothic" w:cs="Tahoma"/>
          <w:b w:val="0"/>
          <w:bCs w:val="0"/>
          <w:sz w:val="20"/>
          <w:szCs w:val="24"/>
          <w:lang w:val="ja-JP"/>
        </w:rPr>
        <w:t>)</w:t>
      </w:r>
      <w:r w:rsidRPr="00057F80">
        <w:rPr>
          <w:rFonts w:eastAsia="MS PGothic" w:cs="Tahoma"/>
          <w:b w:val="0"/>
          <w:bCs w:val="0"/>
          <w:sz w:val="20"/>
          <w:szCs w:val="24"/>
          <w:lang w:val="ja-JP"/>
        </w:rPr>
        <w:t>。この機能を明示的にオプトアウトしない場合、この機能は以下の処理を行います。</w:t>
      </w:r>
      <w:r w:rsidRPr="00057F80">
        <w:rPr>
          <w:rFonts w:eastAsia="MS PGothic" w:cs="Tahoma"/>
          <w:b w:val="0"/>
          <w:bCs w:val="0"/>
          <w:sz w:val="20"/>
          <w:szCs w:val="24"/>
          <w:lang w:val="ja-JP"/>
        </w:rPr>
        <w:t xml:space="preserve">(a) </w:t>
      </w:r>
      <w:r w:rsidRPr="00057F80">
        <w:rPr>
          <w:rFonts w:eastAsia="MS PGothic" w:cs="Tahoma"/>
          <w:b w:val="0"/>
          <w:bCs w:val="0"/>
          <w:sz w:val="20"/>
          <w:szCs w:val="24"/>
          <w:lang w:val="ja-JP"/>
        </w:rPr>
        <w:t>インターネット経由でマイクロソフトまたはサービス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システムに接続する。</w:t>
      </w:r>
      <w:r w:rsidRPr="00057F80">
        <w:rPr>
          <w:rFonts w:eastAsia="MS PGothic" w:cs="Tahoma"/>
          <w:b w:val="0"/>
          <w:bCs w:val="0"/>
          <w:sz w:val="20"/>
          <w:szCs w:val="24"/>
          <w:lang w:val="ja-JP"/>
        </w:rPr>
        <w:t xml:space="preserve">(b) </w:t>
      </w:r>
      <w:r w:rsidRPr="00057F80">
        <w:rPr>
          <w:rFonts w:eastAsia="MS PGothic" w:cs="Tahoma"/>
          <w:b w:val="0"/>
          <w:bCs w:val="0"/>
          <w:sz w:val="20"/>
          <w:szCs w:val="24"/>
          <w:lang w:val="ja-JP"/>
        </w:rPr>
        <w:t>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プロトコルを使用して、お客様のコンピューターのインターネット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057F80">
        <w:rPr>
          <w:rFonts w:eastAsia="MS PGothic" w:cs="Tahoma"/>
          <w:b w:val="0"/>
          <w:bCs w:val="0"/>
          <w:sz w:val="20"/>
          <w:szCs w:val="24"/>
          <w:lang w:val="ja-JP"/>
        </w:rPr>
        <w:t xml:space="preserve"> (c) </w:t>
      </w:r>
      <w:r w:rsidRPr="00057F80">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通知ツール</w:t>
      </w:r>
      <w:r w:rsidRPr="00057F80">
        <w:rPr>
          <w:rFonts w:eastAsia="MS PGothic"/>
          <w:sz w:val="20"/>
          <w:szCs w:val="24"/>
        </w:rPr>
        <w:t xml:space="preserve"> </w:t>
      </w:r>
      <w:r w:rsidRPr="00057F80">
        <w:rPr>
          <w:rFonts w:eastAsia="MS PGothic"/>
          <w:sz w:val="20"/>
          <w:szCs w:val="24"/>
          <w:lang w:val="ja-JP"/>
        </w:rPr>
        <w:t>ウィンドウ</w:t>
      </w:r>
      <w:r w:rsidRPr="00057F80">
        <w:rPr>
          <w:rFonts w:eastAsia="MS PGothic"/>
          <w:sz w:val="20"/>
          <w:szCs w:val="24"/>
          <w:u w:val="none"/>
          <w:lang w:val="ja-JP"/>
        </w:rPr>
        <w:t xml:space="preserve">　　本ソフトウェアには通知ツール</w:t>
      </w:r>
      <w:r w:rsidRPr="00057F80">
        <w:rPr>
          <w:rFonts w:eastAsia="MS PGothic"/>
          <w:sz w:val="20"/>
          <w:szCs w:val="24"/>
          <w:u w:val="none"/>
        </w:rPr>
        <w:t xml:space="preserve"> </w:t>
      </w:r>
      <w:r w:rsidRPr="00057F80">
        <w:rPr>
          <w:rFonts w:eastAsia="MS PGothic"/>
          <w:sz w:val="20"/>
          <w:szCs w:val="24"/>
          <w:u w:val="none"/>
          <w:lang w:val="ja-JP"/>
        </w:rPr>
        <w:t>ウィンドウが含まれています。インターネットに接続すると、通知ツール</w:t>
      </w:r>
      <w:r w:rsidRPr="00057F80">
        <w:rPr>
          <w:rFonts w:eastAsia="MS PGothic"/>
          <w:sz w:val="20"/>
          <w:szCs w:val="24"/>
          <w:u w:val="none"/>
          <w:lang w:val="ja-JP"/>
        </w:rPr>
        <w:t xml:space="preserve"> </w:t>
      </w:r>
      <w:r w:rsidRPr="00057F8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AD12AE">
        <w:rPr>
          <w:rFonts w:eastAsia="MS PGothic"/>
          <w:sz w:val="20"/>
          <w:szCs w:val="24"/>
          <w:u w:val="none"/>
          <w:lang w:val="ja-JP"/>
        </w:rPr>
        <w:t>詳細については、プライバシーに関する声明</w:t>
      </w:r>
      <w:r w:rsidRPr="00AD12AE">
        <w:rPr>
          <w:rFonts w:eastAsia="MS PGothic"/>
          <w:sz w:val="20"/>
          <w:szCs w:val="24"/>
          <w:u w:val="none"/>
          <w:lang w:val="ja-JP"/>
        </w:rPr>
        <w:t xml:space="preserve"> (go.microsoft.com/fwlink/?LinkId=286720) </w:t>
      </w:r>
      <w:r w:rsidRPr="00AD12AE">
        <w:rPr>
          <w:rFonts w:eastAsia="MS PGothic"/>
          <w:sz w:val="20"/>
          <w:szCs w:val="24"/>
          <w:u w:val="none"/>
          <w:lang w:val="ja-JP"/>
        </w:rPr>
        <w:t>をご参照ください。</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rPr>
        <w:t xml:space="preserve">Real Simple Syndication (RSS) </w:t>
      </w:r>
      <w:r w:rsidRPr="00057F80">
        <w:rPr>
          <w:rFonts w:eastAsia="MS PGothic"/>
          <w:sz w:val="20"/>
          <w:szCs w:val="24"/>
          <w:lang w:val="ja-JP"/>
        </w:rPr>
        <w:t>フィード</w:t>
      </w:r>
      <w:r w:rsidRPr="00057F80">
        <w:rPr>
          <w:rFonts w:eastAsia="MS PGothic"/>
          <w:sz w:val="20"/>
          <w:szCs w:val="24"/>
          <w:u w:val="none"/>
          <w:lang w:val="ja-JP"/>
        </w:rPr>
        <w:t xml:space="preserve">　　このソフトウェアは、マイクロソフトが</w:t>
      </w:r>
      <w:r w:rsidRPr="00057F80">
        <w:rPr>
          <w:rFonts w:eastAsia="MS PGothic"/>
          <w:sz w:val="20"/>
          <w:szCs w:val="24"/>
          <w:u w:val="none"/>
        </w:rPr>
        <w:t xml:space="preserve"> RSS </w:t>
      </w:r>
      <w:r w:rsidRPr="00057F80">
        <w:rPr>
          <w:rFonts w:eastAsia="MS PGothic"/>
          <w:sz w:val="20"/>
          <w:szCs w:val="24"/>
          <w:u w:val="none"/>
          <w:lang w:val="ja-JP"/>
        </w:rPr>
        <w:t>フィードを使ってオンラインで提供する更新済みコンテンツを含むページだけを表示します。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Web </w:t>
      </w:r>
      <w:r w:rsidRPr="00057F80">
        <w:rPr>
          <w:rFonts w:eastAsia="MS PGothic"/>
          <w:sz w:val="20"/>
          <w:szCs w:val="24"/>
          <w:lang w:val="ja-JP"/>
        </w:rPr>
        <w:t>コンテンツ機能</w:t>
      </w:r>
      <w:r w:rsidRPr="00057F80">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057F80">
        <w:rPr>
          <w:rFonts w:eastAsia="MS PGothic"/>
          <w:sz w:val="20"/>
          <w:szCs w:val="24"/>
          <w:u w:val="none"/>
          <w:lang w:val="ja-JP"/>
        </w:rPr>
        <w:t xml:space="preserve"> </w:t>
      </w:r>
      <w:r w:rsidRPr="00057F80">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057F80">
        <w:rPr>
          <w:rFonts w:eastAsia="MS PGothic"/>
          <w:sz w:val="20"/>
          <w:szCs w:val="24"/>
          <w:u w:val="none"/>
          <w:lang w:val="ja-JP"/>
        </w:rPr>
        <w:t xml:space="preserve"> </w:t>
      </w:r>
      <w:r w:rsidRPr="00057F80">
        <w:rPr>
          <w:rFonts w:eastAsia="MS PGothic"/>
          <w:sz w:val="20"/>
          <w:szCs w:val="24"/>
          <w:u w:val="none"/>
          <w:lang w:val="ja-JP"/>
        </w:rPr>
        <w:t>アート、テンプレート、オンライン</w:t>
      </w:r>
      <w:r w:rsidRPr="00057F80">
        <w:rPr>
          <w:rFonts w:eastAsia="MS PGothic"/>
          <w:sz w:val="20"/>
          <w:szCs w:val="24"/>
          <w:u w:val="none"/>
          <w:lang w:val="ja-JP"/>
        </w:rPr>
        <w:t xml:space="preserve"> </w:t>
      </w:r>
      <w:r w:rsidRPr="00057F80">
        <w:rPr>
          <w:rFonts w:eastAsia="MS PGothic"/>
          <w:sz w:val="20"/>
          <w:szCs w:val="24"/>
          <w:u w:val="none"/>
          <w:lang w:val="ja-JP"/>
        </w:rPr>
        <w:t>トレーニング、オンライン</w:t>
      </w:r>
      <w:r w:rsidRPr="00057F80">
        <w:rPr>
          <w:rFonts w:eastAsia="MS PGothic"/>
          <w:sz w:val="20"/>
          <w:szCs w:val="24"/>
          <w:u w:val="none"/>
          <w:lang w:val="ja-JP"/>
        </w:rPr>
        <w:t xml:space="preserve"> </w:t>
      </w:r>
      <w:r w:rsidRPr="00057F80">
        <w:rPr>
          <w:rFonts w:eastAsia="MS PGothic"/>
          <w:sz w:val="20"/>
          <w:szCs w:val="24"/>
          <w:u w:val="none"/>
          <w:lang w:val="ja-JP"/>
        </w:rPr>
        <w:t>ヘルプ、ヘルプ、および</w:t>
      </w:r>
      <w:r w:rsidRPr="00057F80">
        <w:rPr>
          <w:rFonts w:eastAsia="MS PGothic"/>
          <w:sz w:val="20"/>
          <w:szCs w:val="24"/>
          <w:u w:val="none"/>
          <w:lang w:val="ja-JP"/>
        </w:rPr>
        <w:t xml:space="preserve"> Appshelp </w:t>
      </w:r>
      <w:r w:rsidRPr="00057F80">
        <w:rPr>
          <w:rFonts w:eastAsia="MS PGothic"/>
          <w:sz w:val="20"/>
          <w:szCs w:val="24"/>
          <w:u w:val="none"/>
          <w:lang w:val="ja-JP"/>
        </w:rPr>
        <w:t>が挙げられます。お客様は、これらの</w:t>
      </w:r>
      <w:r w:rsidRPr="00057F80">
        <w:rPr>
          <w:rFonts w:eastAsia="MS PGothic"/>
          <w:sz w:val="20"/>
          <w:szCs w:val="24"/>
          <w:u w:val="none"/>
          <w:lang w:val="ja-JP"/>
        </w:rPr>
        <w:t xml:space="preserve"> Web </w:t>
      </w:r>
      <w:r w:rsidRPr="00057F80">
        <w:rPr>
          <w:rFonts w:eastAsia="MS PGothic"/>
          <w:sz w:val="20"/>
          <w:szCs w:val="24"/>
          <w:u w:val="none"/>
          <w:lang w:val="ja-JP"/>
        </w:rPr>
        <w:t>コンテンツ機能を使用しないことも選択できます。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パッケージ</w:t>
      </w:r>
      <w:r w:rsidRPr="00057F80">
        <w:rPr>
          <w:rFonts w:eastAsia="MS PGothic"/>
          <w:sz w:val="20"/>
          <w:szCs w:val="24"/>
        </w:rPr>
        <w:t xml:space="preserve"> </w:t>
      </w:r>
      <w:r w:rsidRPr="00057F80">
        <w:rPr>
          <w:rFonts w:eastAsia="MS PGothic"/>
          <w:sz w:val="20"/>
          <w:szCs w:val="24"/>
          <w:lang w:val="ja-JP"/>
        </w:rPr>
        <w:t>マネージャー機能</w:t>
      </w:r>
      <w:r w:rsidRPr="00057F80">
        <w:rPr>
          <w:rFonts w:eastAsia="MS PGothic"/>
          <w:sz w:val="20"/>
          <w:szCs w:val="24"/>
          <w:u w:val="none"/>
          <w:lang w:val="ja-JP"/>
        </w:rPr>
        <w:t xml:space="preserve">　　これらの機能の詳細については、</w:t>
      </w:r>
      <w:r w:rsidRPr="00057F80">
        <w:rPr>
          <w:rFonts w:eastAsia="MS PGothic"/>
          <w:sz w:val="20"/>
          <w:szCs w:val="24"/>
          <w:u w:val="none"/>
          <w:lang w:val="ja-JP"/>
        </w:rPr>
        <w:t xml:space="preserve">go.microsoft.com/fwlink/?LinkId=205205 </w:t>
      </w:r>
      <w:r w:rsidRPr="00057F80">
        <w:rPr>
          <w:rFonts w:eastAsia="MS PGothic"/>
          <w:sz w:val="20"/>
          <w:szCs w:val="24"/>
          <w:u w:val="none"/>
          <w:lang w:val="ja-JP"/>
        </w:rPr>
        <w:t>に掲示されているプライバシーに関する声明をご参照ください。これらのパッケージ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AD12AE">
        <w:rPr>
          <w:rFonts w:eastAsia="MS PGothic"/>
          <w:sz w:val="20"/>
          <w:szCs w:val="24"/>
          <w:u w:val="none"/>
          <w:lang w:val="ja-JP"/>
        </w:rPr>
        <w:t>また、マイクロソフトまたはかかる第三者は、ハードウェア</w:t>
      </w:r>
      <w:r w:rsidRPr="00AD12AE">
        <w:rPr>
          <w:rFonts w:eastAsia="MS PGothic"/>
          <w:sz w:val="20"/>
          <w:szCs w:val="24"/>
          <w:u w:val="none"/>
          <w:lang w:val="ja-JP"/>
        </w:rPr>
        <w:t xml:space="preserve"> </w:t>
      </w:r>
      <w:r w:rsidRPr="00AD12AE">
        <w:rPr>
          <w:rFonts w:eastAsia="MS PGothic"/>
          <w:sz w:val="20"/>
          <w:szCs w:val="24"/>
          <w:u w:val="none"/>
          <w:lang w:val="ja-JP"/>
        </w:rPr>
        <w:t>ベンダーやソフトウェア</w:t>
      </w:r>
      <w:r w:rsidRPr="00AD12AE">
        <w:rPr>
          <w:rFonts w:eastAsia="MS PGothic"/>
          <w:sz w:val="20"/>
          <w:szCs w:val="24"/>
          <w:u w:val="none"/>
          <w:lang w:val="ja-JP"/>
        </w:rPr>
        <w:t xml:space="preserve"> </w:t>
      </w:r>
      <w:r w:rsidRPr="00AD12AE">
        <w:rPr>
          <w:rFonts w:eastAsia="MS PGothic"/>
          <w:sz w:val="20"/>
          <w:szCs w:val="24"/>
          <w:u w:val="none"/>
          <w:lang w:val="ja-JP"/>
        </w:rPr>
        <w:t>ベンダーなどの他の企業と、マイクロソフト</w:t>
      </w:r>
      <w:r w:rsidRPr="00AD12AE">
        <w:rPr>
          <w:rFonts w:eastAsia="MS PGothic"/>
          <w:sz w:val="20"/>
          <w:szCs w:val="24"/>
          <w:u w:val="none"/>
          <w:lang w:val="ja-JP"/>
        </w:rPr>
        <w:t xml:space="preserve"> </w:t>
      </w:r>
      <w:r w:rsidRPr="00AD12AE">
        <w:rPr>
          <w:rFonts w:eastAsia="MS PGothic"/>
          <w:sz w:val="20"/>
          <w:szCs w:val="24"/>
          <w:u w:val="none"/>
          <w:lang w:val="ja-JP"/>
        </w:rPr>
        <w:t>ソフトウェアと連携して動作するそれぞれの製品の改良のために、この情報を共有する場合もあります。</w:t>
      </w:r>
    </w:p>
    <w:p w:rsidR="003438DF" w:rsidRPr="00057F80" w:rsidRDefault="003438DF">
      <w:pPr>
        <w:pStyle w:val="Bullet4Underline"/>
        <w:widowControl w:val="0"/>
        <w:numPr>
          <w:ilvl w:val="2"/>
          <w:numId w:val="3"/>
        </w:numPr>
        <w:tabs>
          <w:tab w:val="clear" w:pos="2160"/>
          <w:tab w:val="num" w:pos="1443"/>
        </w:tabs>
        <w:ind w:left="1440"/>
        <w:rPr>
          <w:rFonts w:eastAsia="MS PGothic"/>
          <w:szCs w:val="24"/>
        </w:rPr>
      </w:pPr>
      <w:r w:rsidRPr="00057F80">
        <w:rPr>
          <w:rFonts w:eastAsia="MS PGothic"/>
          <w:sz w:val="20"/>
          <w:szCs w:val="24"/>
        </w:rPr>
        <w:t xml:space="preserve">Open Data Protocol (OData) </w:t>
      </w:r>
      <w:r w:rsidRPr="00057F80">
        <w:rPr>
          <w:rFonts w:eastAsia="MS PGothic"/>
          <w:sz w:val="20"/>
          <w:szCs w:val="24"/>
        </w:rPr>
        <w:t>サービス</w:t>
      </w:r>
      <w:r w:rsidRPr="00057F80">
        <w:rPr>
          <w:rFonts w:eastAsia="MS PGothic"/>
          <w:sz w:val="20"/>
          <w:szCs w:val="24"/>
          <w:u w:val="none"/>
        </w:rPr>
        <w:t xml:space="preserve">　　</w:t>
      </w:r>
      <w:r w:rsidRPr="00057F80">
        <w:rPr>
          <w:rFonts w:eastAsia="MS PGothic"/>
          <w:sz w:val="20"/>
          <w:szCs w:val="24"/>
          <w:u w:val="none"/>
          <w:lang w:val="ja-JP"/>
        </w:rPr>
        <w:t xml:space="preserve">Microsoft NuGet-Based Package Manager </w:t>
      </w:r>
      <w:r w:rsidRPr="00057F80">
        <w:rPr>
          <w:rFonts w:eastAsia="MS PGothic"/>
          <w:sz w:val="20"/>
          <w:szCs w:val="24"/>
          <w:u w:val="none"/>
          <w:lang w:val="ja-JP"/>
        </w:rPr>
        <w:t>および</w:t>
      </w:r>
      <w:r w:rsidRPr="00057F80">
        <w:rPr>
          <w:rFonts w:eastAsia="MS PGothic"/>
          <w:sz w:val="20"/>
          <w:szCs w:val="24"/>
          <w:u w:val="none"/>
          <w:lang w:val="ja-JP"/>
        </w:rPr>
        <w:t xml:space="preserve"> Microsoft ASP.NET Web </w:t>
      </w:r>
      <w:r w:rsidRPr="00057F80">
        <w:rPr>
          <w:rFonts w:eastAsia="MS PGothic"/>
          <w:sz w:val="20"/>
          <w:szCs w:val="24"/>
          <w:u w:val="none"/>
          <w:lang w:val="ja-JP"/>
        </w:rPr>
        <w:t>ページのパッケージ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マネージャー機能は、マイクロソフトまたは第三者サービス</w:t>
      </w:r>
      <w:r w:rsidRPr="00057F80">
        <w:rPr>
          <w:rFonts w:eastAsia="MS PGothic"/>
          <w:sz w:val="20"/>
          <w:szCs w:val="24"/>
          <w:u w:val="none"/>
          <w:lang w:val="ja-JP"/>
        </w:rPr>
        <w:t xml:space="preserve"> </w:t>
      </w:r>
      <w:r w:rsidRPr="00057F80">
        <w:rPr>
          <w:rFonts w:eastAsia="MS PGothic"/>
          <w:sz w:val="20"/>
          <w:szCs w:val="24"/>
          <w:u w:val="none"/>
          <w:lang w:val="ja-JP"/>
        </w:rPr>
        <w:t>プロバイダーが提供するパッケージの一覧にアクセスします。この一覧は</w:t>
      </w:r>
      <w:r w:rsidRPr="00057F80">
        <w:rPr>
          <w:rFonts w:eastAsia="MS PGothic"/>
          <w:sz w:val="20"/>
          <w:szCs w:val="24"/>
          <w:u w:val="none"/>
          <w:lang w:val="ja-JP"/>
        </w:rPr>
        <w:t xml:space="preserve"> go.microsoft.com/fwlink/?LinkID=206669 </w:t>
      </w:r>
      <w:r w:rsidRPr="00057F80">
        <w:rPr>
          <w:rFonts w:eastAsia="MS PGothic"/>
          <w:sz w:val="20"/>
          <w:szCs w:val="24"/>
          <w:u w:val="none"/>
          <w:lang w:val="ja-JP"/>
        </w:rPr>
        <w:t>にあり、</w:t>
      </w:r>
      <w:r w:rsidRPr="00057F80">
        <w:rPr>
          <w:rFonts w:eastAsia="MS PGothic"/>
          <w:sz w:val="20"/>
          <w:szCs w:val="24"/>
          <w:u w:val="none"/>
          <w:lang w:val="ja-JP"/>
        </w:rPr>
        <w:t xml:space="preserve">OData </w:t>
      </w:r>
      <w:r w:rsidRPr="00057F80">
        <w:rPr>
          <w:rFonts w:eastAsia="MS PGothic"/>
          <w:sz w:val="20"/>
          <w:szCs w:val="24"/>
          <w:u w:val="none"/>
          <w:lang w:val="ja-JP"/>
        </w:rPr>
        <w:t>サービスを使ってオンラインでアクセスできます。パッケージ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マネージャー機能が最初に示すフィード</w:t>
      </w:r>
      <w:r w:rsidRPr="00057F80">
        <w:rPr>
          <w:rFonts w:eastAsia="MS PGothic"/>
          <w:sz w:val="20"/>
          <w:szCs w:val="24"/>
          <w:u w:val="none"/>
          <w:lang w:val="ja-JP"/>
        </w:rPr>
        <w:t xml:space="preserve"> URL </w:t>
      </w:r>
      <w:r w:rsidRPr="00057F80">
        <w:rPr>
          <w:rFonts w:eastAsia="MS PGothic"/>
          <w:sz w:val="20"/>
          <w:szCs w:val="24"/>
          <w:u w:val="none"/>
          <w:lang w:val="ja-JP"/>
        </w:rPr>
        <w:t>は、お客様の判断で随時変更できます。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デジタル証明書</w:t>
      </w:r>
      <w:r w:rsidRPr="00057F80">
        <w:rPr>
          <w:rFonts w:eastAsia="MS PGothic"/>
          <w:sz w:val="20"/>
          <w:szCs w:val="24"/>
          <w:u w:val="none"/>
          <w:lang w:val="ja-JP"/>
        </w:rPr>
        <w:t xml:space="preserve">　　本ソフトウェアはデジタル証明書を使用しています。これらのデジタル証明書は、</w:t>
      </w:r>
      <w:r w:rsidRPr="00057F80">
        <w:rPr>
          <w:rFonts w:eastAsia="MS PGothic"/>
          <w:sz w:val="20"/>
          <w:szCs w:val="24"/>
          <w:u w:val="none"/>
          <w:lang w:val="ja-JP"/>
        </w:rPr>
        <w:t xml:space="preserve">X.509 </w:t>
      </w:r>
      <w:r w:rsidRPr="00057F80">
        <w:rPr>
          <w:rFonts w:eastAsia="MS PGothic"/>
          <w:sz w:val="20"/>
          <w:szCs w:val="24"/>
          <w:u w:val="none"/>
          <w:lang w:val="ja-JP"/>
        </w:rPr>
        <w:t>標準により暗号化された情報を送信するインターネット</w:t>
      </w:r>
      <w:r w:rsidRPr="00057F80">
        <w:rPr>
          <w:rFonts w:eastAsia="MS PGothic"/>
          <w:sz w:val="20"/>
          <w:szCs w:val="24"/>
          <w:u w:val="none"/>
          <w:lang w:val="ja-JP"/>
        </w:rPr>
        <w:t xml:space="preserve"> </w:t>
      </w:r>
      <w:r w:rsidRPr="00057F80">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インターネット</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ベースのサービスの不正使用　　</w:t>
      </w:r>
      <w:r w:rsidRPr="00057F8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 xml:space="preserve">コンピューター情報　　</w:t>
      </w:r>
      <w:r w:rsidRPr="00057F80">
        <w:rPr>
          <w:rFonts w:eastAsia="MS PGothic" w:cs="Tahoma"/>
          <w:b w:val="0"/>
          <w:bCs w:val="0"/>
          <w:sz w:val="20"/>
          <w:szCs w:val="24"/>
          <w:lang w:val="ja-JP"/>
        </w:rPr>
        <w:t>以下の機能はインターネット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プロトコルを使用しており、お客様のインターネット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ベースのサービスを提供するためにこれらの情報を利用します。</w:t>
      </w:r>
    </w:p>
    <w:p w:rsidR="003438DF" w:rsidRPr="00057F80" w:rsidRDefault="003438DF">
      <w:pPr>
        <w:pStyle w:val="Bullet4"/>
        <w:numPr>
          <w:ilvl w:val="0"/>
          <w:numId w:val="9"/>
        </w:numPr>
        <w:tabs>
          <w:tab w:val="clear" w:pos="1437"/>
          <w:tab w:val="num" w:pos="1080"/>
        </w:tabs>
        <w:ind w:left="1078"/>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エクスペリエンス向上プログラム</w:t>
      </w:r>
      <w:r w:rsidRPr="00057F80">
        <w:rPr>
          <w:rFonts w:eastAsia="MS PGothic"/>
          <w:sz w:val="20"/>
          <w:szCs w:val="24"/>
          <w:lang w:val="ja-JP"/>
        </w:rPr>
        <w:t xml:space="preserve">　　本ソフトウェアでは</w:t>
      </w:r>
      <w:r w:rsidRPr="00057F80">
        <w:rPr>
          <w:rFonts w:eastAsia="MS PGothic"/>
          <w:sz w:val="20"/>
          <w:szCs w:val="24"/>
          <w:lang w:val="ja-JP"/>
        </w:rPr>
        <w:t xml:space="preserve"> Visual Studio </w:t>
      </w:r>
      <w:r w:rsidRPr="00057F80">
        <w:rPr>
          <w:rFonts w:eastAsia="MS PGothic"/>
          <w:sz w:val="20"/>
          <w:szCs w:val="24"/>
          <w:lang w:val="ja-JP"/>
        </w:rPr>
        <w:t>カスタマー</w:t>
      </w:r>
      <w:r w:rsidRPr="00057F80">
        <w:rPr>
          <w:rFonts w:eastAsia="MS PGothic"/>
          <w:sz w:val="20"/>
          <w:szCs w:val="24"/>
          <w:lang w:val="ja-JP"/>
        </w:rPr>
        <w:t xml:space="preserve"> </w:t>
      </w:r>
      <w:r w:rsidRPr="00057F80">
        <w:rPr>
          <w:rFonts w:eastAsia="MS PGothic"/>
          <w:sz w:val="20"/>
          <w:szCs w:val="24"/>
          <w:lang w:val="ja-JP"/>
        </w:rPr>
        <w:t>エクスペリエンス向上プログラム</w:t>
      </w:r>
      <w:r w:rsidRPr="00057F80">
        <w:rPr>
          <w:rFonts w:eastAsia="MS PGothic"/>
          <w:sz w:val="20"/>
          <w:szCs w:val="24"/>
          <w:lang w:val="ja-JP"/>
        </w:rPr>
        <w:t xml:space="preserve"> (</w:t>
      </w:r>
      <w:r w:rsidRPr="00057F80">
        <w:rPr>
          <w:rFonts w:eastAsia="MS PGothic"/>
          <w:sz w:val="20"/>
          <w:szCs w:val="24"/>
          <w:lang w:val="ja-JP"/>
        </w:rPr>
        <w:t>「</w:t>
      </w:r>
      <w:r w:rsidRPr="00057F80">
        <w:rPr>
          <w:rFonts w:eastAsia="MS PGothic"/>
          <w:sz w:val="20"/>
          <w:szCs w:val="24"/>
          <w:lang w:val="ja-JP"/>
        </w:rPr>
        <w:t>VSEIP</w:t>
      </w:r>
      <w:r w:rsidRPr="00057F80">
        <w:rPr>
          <w:rFonts w:eastAsia="MS PGothic"/>
          <w:sz w:val="20"/>
          <w:szCs w:val="24"/>
          <w:lang w:val="ja-JP"/>
        </w:rPr>
        <w:t>」</w:t>
      </w:r>
      <w:r w:rsidRPr="00057F80">
        <w:rPr>
          <w:rFonts w:eastAsia="MS PGothic"/>
          <w:sz w:val="20"/>
          <w:szCs w:val="24"/>
          <w:lang w:val="ja-JP"/>
        </w:rPr>
        <w:t xml:space="preserve">) </w:t>
      </w:r>
      <w:r w:rsidRPr="00057F80">
        <w:rPr>
          <w:rFonts w:eastAsia="MS PGothic"/>
          <w:sz w:val="20"/>
          <w:szCs w:val="24"/>
          <w:lang w:val="ja-JP"/>
        </w:rPr>
        <w:t>を使用しており、既定で有効になっています。</w:t>
      </w:r>
      <w:r w:rsidRPr="00057F80">
        <w:rPr>
          <w:rFonts w:eastAsia="MS PGothic"/>
          <w:sz w:val="20"/>
          <w:szCs w:val="24"/>
          <w:lang w:val="ja-JP"/>
        </w:rPr>
        <w:t xml:space="preserve">VSEIP </w:t>
      </w:r>
      <w:r w:rsidRPr="00057F8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057F80">
        <w:rPr>
          <w:rFonts w:eastAsia="MS PGothic"/>
          <w:sz w:val="20"/>
          <w:szCs w:val="24"/>
          <w:lang w:val="ja-JP"/>
        </w:rPr>
        <w:t xml:space="preserve">VSEIP </w:t>
      </w:r>
      <w:r w:rsidRPr="00057F80">
        <w:rPr>
          <w:rFonts w:eastAsia="MS PGothic"/>
          <w:sz w:val="20"/>
          <w:szCs w:val="24"/>
          <w:lang w:val="ja-JP"/>
        </w:rPr>
        <w:t>情報を使用します。また、マイクロソフトの代理人を務める者およびハードウェア</w:t>
      </w:r>
      <w:r w:rsidRPr="00057F80">
        <w:rPr>
          <w:rFonts w:eastAsia="MS PGothic"/>
          <w:sz w:val="20"/>
          <w:szCs w:val="24"/>
          <w:lang w:val="ja-JP"/>
        </w:rPr>
        <w:t xml:space="preserve"> </w:t>
      </w:r>
      <w:r w:rsidRPr="00057F80">
        <w:rPr>
          <w:rFonts w:eastAsia="MS PGothic"/>
          <w:sz w:val="20"/>
          <w:szCs w:val="24"/>
          <w:lang w:val="ja-JP"/>
        </w:rPr>
        <w:t>ベンダーやソフトウェア</w:t>
      </w:r>
      <w:r w:rsidRPr="00057F80">
        <w:rPr>
          <w:rFonts w:eastAsia="MS PGothic"/>
          <w:sz w:val="20"/>
          <w:szCs w:val="24"/>
          <w:lang w:val="ja-JP"/>
        </w:rPr>
        <w:t xml:space="preserve"> </w:t>
      </w:r>
      <w:r w:rsidRPr="00057F80">
        <w:rPr>
          <w:rFonts w:eastAsia="MS PGothic"/>
          <w:sz w:val="20"/>
          <w:szCs w:val="24"/>
          <w:lang w:val="ja-JP"/>
        </w:rPr>
        <w:t>ベンダーなどの他の企業と、マイクロソフト</w:t>
      </w:r>
      <w:r w:rsidRPr="00057F80">
        <w:rPr>
          <w:rFonts w:eastAsia="MS PGothic"/>
          <w:sz w:val="20"/>
          <w:szCs w:val="24"/>
          <w:lang w:val="ja-JP"/>
        </w:rPr>
        <w:t xml:space="preserve"> </w:t>
      </w:r>
      <w:r w:rsidRPr="00057F80">
        <w:rPr>
          <w:rFonts w:eastAsia="MS PGothic"/>
          <w:sz w:val="20"/>
          <w:szCs w:val="24"/>
          <w:lang w:val="ja-JP"/>
        </w:rPr>
        <w:t>ソフトウェアと連携して動作するそれぞれの製品の改良のために、</w:t>
      </w:r>
      <w:r w:rsidRPr="00057F80">
        <w:rPr>
          <w:rFonts w:eastAsia="MS PGothic"/>
          <w:sz w:val="20"/>
          <w:szCs w:val="24"/>
          <w:lang w:val="ja-JP"/>
        </w:rPr>
        <w:t xml:space="preserve">VSEIP </w:t>
      </w:r>
      <w:r w:rsidRPr="00057F80">
        <w:rPr>
          <w:rFonts w:eastAsia="MS PGothic"/>
          <w:sz w:val="20"/>
          <w:szCs w:val="24"/>
          <w:lang w:val="ja-JP"/>
        </w:rPr>
        <w:t>データを共有する場合もあります。オプトアウトする方法を含む</w:t>
      </w:r>
      <w:r w:rsidRPr="00057F80">
        <w:rPr>
          <w:rFonts w:eastAsia="MS PGothic"/>
          <w:sz w:val="20"/>
          <w:szCs w:val="24"/>
          <w:lang w:val="ja-JP"/>
        </w:rPr>
        <w:t xml:space="preserve"> VSEIP </w:t>
      </w:r>
      <w:r w:rsidRPr="00057F80">
        <w:rPr>
          <w:rFonts w:eastAsia="MS PGothic"/>
          <w:sz w:val="20"/>
          <w:szCs w:val="24"/>
          <w:lang w:val="ja-JP"/>
        </w:rPr>
        <w:t>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Bullet4"/>
        <w:numPr>
          <w:ilvl w:val="0"/>
          <w:numId w:val="9"/>
        </w:numPr>
        <w:tabs>
          <w:tab w:val="num" w:pos="1080"/>
        </w:tabs>
        <w:ind w:left="1078"/>
        <w:rPr>
          <w:rFonts w:eastAsia="MS PGothic"/>
          <w:sz w:val="20"/>
          <w:szCs w:val="24"/>
        </w:rPr>
      </w:pPr>
      <w:r w:rsidRPr="00057F80">
        <w:rPr>
          <w:rFonts w:eastAsia="MS PGothic"/>
          <w:sz w:val="20"/>
          <w:szCs w:val="24"/>
          <w:u w:val="single"/>
          <w:lang w:val="ja-JP"/>
        </w:rPr>
        <w:t>自動的に収集されるデータ</w:t>
      </w:r>
      <w:r w:rsidRPr="00057F80">
        <w:rPr>
          <w:rFonts w:eastAsia="MS PGothic"/>
          <w:sz w:val="20"/>
          <w:szCs w:val="24"/>
          <w:lang w:val="ja-JP"/>
        </w:rPr>
        <w:t xml:space="preserve">　　マイクロソフトは、インストールされているマイクロソフト製品、デバイスのオペレーティング</w:t>
      </w:r>
      <w:r w:rsidRPr="00057F80">
        <w:rPr>
          <w:rFonts w:eastAsia="MS PGothic"/>
          <w:sz w:val="20"/>
          <w:szCs w:val="24"/>
          <w:lang w:val="ja-JP"/>
        </w:rPr>
        <w:t xml:space="preserve"> </w:t>
      </w:r>
      <w:r w:rsidRPr="00057F80">
        <w:rPr>
          <w:rFonts w:eastAsia="MS PGothic"/>
          <w:sz w:val="20"/>
          <w:szCs w:val="24"/>
          <w:lang w:val="ja-JP"/>
        </w:rPr>
        <w:t>システム、オペレーティング</w:t>
      </w:r>
      <w:r w:rsidRPr="00057F80">
        <w:rPr>
          <w:rFonts w:eastAsia="MS PGothic"/>
          <w:sz w:val="20"/>
          <w:szCs w:val="24"/>
          <w:lang w:val="ja-JP"/>
        </w:rPr>
        <w:t xml:space="preserve"> </w:t>
      </w:r>
      <w:r w:rsidRPr="00057F80">
        <w:rPr>
          <w:rFonts w:eastAsia="MS PGothic"/>
          <w:sz w:val="20"/>
          <w:szCs w:val="24"/>
          <w:lang w:val="ja-JP"/>
        </w:rPr>
        <w:t>システムの</w:t>
      </w:r>
      <w:r w:rsidRPr="00057F80">
        <w:rPr>
          <w:rFonts w:eastAsia="MS PGothic"/>
          <w:sz w:val="20"/>
          <w:szCs w:val="24"/>
          <w:lang w:val="ja-JP"/>
        </w:rPr>
        <w:t xml:space="preserve"> CPU </w:t>
      </w:r>
      <w:r w:rsidRPr="00057F80">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Heading2"/>
        <w:tabs>
          <w:tab w:val="clear" w:pos="1533"/>
        </w:tabs>
        <w:ind w:left="720" w:hanging="360"/>
        <w:rPr>
          <w:rFonts w:eastAsia="MS PGothic" w:cs="Tahoma"/>
          <w:bCs w:val="0"/>
          <w:sz w:val="20"/>
          <w:szCs w:val="24"/>
        </w:rPr>
      </w:pPr>
      <w:r w:rsidRPr="00057F80">
        <w:rPr>
          <w:rFonts w:eastAsia="MS PGothic" w:cs="Tahoma"/>
          <w:bCs w:val="0"/>
          <w:sz w:val="20"/>
          <w:szCs w:val="24"/>
          <w:lang w:val="ja-JP"/>
        </w:rPr>
        <w:t xml:space="preserve">Visual Studio </w:t>
      </w:r>
      <w:r w:rsidRPr="00057F80">
        <w:rPr>
          <w:rFonts w:eastAsia="MS PGothic" w:cs="Tahoma"/>
          <w:bCs w:val="0"/>
          <w:sz w:val="20"/>
          <w:szCs w:val="24"/>
          <w:lang w:val="ja-JP"/>
        </w:rPr>
        <w:t>での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 xml:space="preserve">アカウントの使用　　</w:t>
      </w:r>
      <w:r w:rsidRPr="00057F80">
        <w:rPr>
          <w:rFonts w:eastAsia="MS PGothic" w:cs="Tahoma"/>
          <w:b w:val="0"/>
          <w:bCs w:val="0"/>
          <w:sz w:val="20"/>
          <w:szCs w:val="24"/>
          <w:lang w:val="ja-JP"/>
        </w:rPr>
        <w:t>サインイン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アシスタントがインストールされている</w:t>
      </w:r>
      <w:r w:rsidRPr="00057F80">
        <w:rPr>
          <w:rFonts w:eastAsia="MS PGothic" w:cs="Tahoma"/>
          <w:b w:val="0"/>
          <w:bCs w:val="0"/>
          <w:sz w:val="20"/>
          <w:szCs w:val="24"/>
          <w:lang w:val="ja-JP"/>
        </w:rPr>
        <w:t xml:space="preserve"> Windows 8</w:t>
      </w:r>
      <w:r w:rsidRPr="00057F80">
        <w:rPr>
          <w:rFonts w:eastAsia="MS PGothic" w:cs="Tahoma"/>
          <w:b w:val="0"/>
          <w:bCs w:val="0"/>
          <w:sz w:val="20"/>
          <w:szCs w:val="24"/>
          <w:lang w:val="ja-JP"/>
        </w:rPr>
        <w:t>、</w:t>
      </w:r>
      <w:r w:rsidRPr="00057F80">
        <w:rPr>
          <w:rFonts w:eastAsia="MS PGothic" w:cs="Tahoma"/>
          <w:b w:val="0"/>
          <w:bCs w:val="0"/>
          <w:sz w:val="20"/>
          <w:szCs w:val="24"/>
          <w:lang w:val="ja-JP"/>
        </w:rPr>
        <w:t>Windows 7</w:t>
      </w:r>
      <w:r w:rsidRPr="00057F80">
        <w:rPr>
          <w:rFonts w:eastAsia="MS PGothic" w:cs="Tahoma"/>
          <w:b w:val="0"/>
          <w:bCs w:val="0"/>
          <w:sz w:val="20"/>
          <w:szCs w:val="24"/>
          <w:lang w:val="ja-JP"/>
        </w:rPr>
        <w:t>、または本ソフトウェアに直接</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アカウントを提供することをサポートする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の他のバージョンで本ソフトウェアを実行していて、</w:t>
      </w:r>
      <w:r w:rsidRPr="00057F80">
        <w:rPr>
          <w:rFonts w:eastAsia="MS PGothic" w:cs="Tahoma"/>
          <w:b w:val="0"/>
          <w:bCs w:val="0"/>
          <w:sz w:val="20"/>
          <w:szCs w:val="24"/>
          <w:lang w:val="ja-JP"/>
        </w:rPr>
        <w:t xml:space="preserve">Windows </w:t>
      </w:r>
      <w:r w:rsidRPr="00057F80">
        <w:rPr>
          <w:rFonts w:eastAsia="MS PGothic" w:cs="Tahoma"/>
          <w:b w:val="0"/>
          <w:bCs w:val="0"/>
          <w:sz w:val="20"/>
          <w:szCs w:val="24"/>
          <w:lang w:val="ja-JP"/>
        </w:rPr>
        <w:t>のこれらのバージョンで</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アカウントにサインインすると、同じ</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アカウントを使用して、本ソフトウェアおよび本ソフトウェアがアクセスする</w:t>
      </w:r>
      <w:r w:rsidRPr="00057F80">
        <w:rPr>
          <w:rFonts w:eastAsia="MS PGothic" w:cs="Tahoma"/>
          <w:b w:val="0"/>
          <w:bCs w:val="0"/>
          <w:sz w:val="20"/>
          <w:szCs w:val="24"/>
          <w:lang w:val="ja-JP"/>
        </w:rPr>
        <w:t xml:space="preserve"> Visual Studio </w:t>
      </w:r>
      <w:r w:rsidRPr="00057F80">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057F80">
        <w:rPr>
          <w:rFonts w:eastAsia="MS PGothic" w:cs="Tahoma"/>
          <w:b w:val="0"/>
          <w:bCs w:val="0"/>
          <w:sz w:val="20"/>
          <w:szCs w:val="24"/>
          <w:lang w:val="ja-JP"/>
        </w:rPr>
        <w:t xml:space="preserve"> (go.microsoft.com/fwlink/?LinkId=286720) </w:t>
      </w:r>
      <w:r w:rsidRPr="00057F80">
        <w:rPr>
          <w:rFonts w:eastAsia="MS PGothic" w:cs="Tahoma"/>
          <w:b w:val="0"/>
          <w:bCs w:val="0"/>
          <w:sz w:val="20"/>
          <w:szCs w:val="24"/>
          <w:lang w:val="ja-JP"/>
        </w:rPr>
        <w:t>をご参照ください。</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bookmarkStart w:id="1" w:name="_Ref324612435"/>
      <w:r w:rsidRPr="00057F80">
        <w:rPr>
          <w:rFonts w:eastAsia="MS PGothic" w:cs="Tahoma"/>
          <w:bCs w:val="0"/>
          <w:sz w:val="20"/>
          <w:szCs w:val="24"/>
          <w:lang w:val="ja-JP"/>
        </w:rPr>
        <w:t xml:space="preserve">情報の使用　　</w:t>
      </w:r>
      <w:r w:rsidRPr="00057F8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ベンダーやソフトウェア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ベンダーなどの他の企業と情報を共有する場合もあります。かかる他の企業は、マイクロソフト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ソフトウェアと連携して</w:t>
      </w:r>
      <w:r w:rsidR="00623EDE">
        <w:rPr>
          <w:rFonts w:eastAsia="MS PGothic" w:cs="Tahoma" w:hint="eastAsia"/>
          <w:b w:val="0"/>
          <w:bCs w:val="0"/>
          <w:sz w:val="20"/>
          <w:szCs w:val="24"/>
          <w:lang w:val="ja-JP"/>
        </w:rPr>
        <w:t>動作</w:t>
      </w:r>
      <w:r w:rsidRPr="00057F80">
        <w:rPr>
          <w:rFonts w:eastAsia="MS PGothic" w:cs="Tahoma"/>
          <w:b w:val="0"/>
          <w:bCs w:val="0"/>
          <w:sz w:val="20"/>
          <w:szCs w:val="24"/>
          <w:lang w:val="ja-JP"/>
        </w:rPr>
        <w:t>する自社製品の改良のため</w:t>
      </w:r>
      <w:r w:rsidR="00623EDE">
        <w:rPr>
          <w:rFonts w:eastAsia="MS PGothic" w:cs="Tahoma" w:hint="eastAsia"/>
          <w:b w:val="0"/>
          <w:bCs w:val="0"/>
          <w:sz w:val="20"/>
          <w:szCs w:val="24"/>
          <w:lang w:val="ja-JP"/>
        </w:rPr>
        <w:t>に</w:t>
      </w:r>
      <w:r w:rsidRPr="00057F80">
        <w:rPr>
          <w:rFonts w:eastAsia="MS PGothic" w:cs="Tahoma"/>
          <w:b w:val="0"/>
          <w:bCs w:val="0"/>
          <w:sz w:val="20"/>
          <w:szCs w:val="24"/>
          <w:lang w:val="ja-JP"/>
        </w:rPr>
        <w:t>、共有情報を使用することができます。</w:t>
      </w:r>
    </w:p>
    <w:bookmarkEnd w:id="1"/>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Microsoft .NET Framework </w:t>
      </w:r>
      <w:r w:rsidRPr="00057F80">
        <w:rPr>
          <w:rFonts w:eastAsia="MS PGothic" w:cs="Tahoma"/>
          <w:bCs w:val="0"/>
          <w:sz w:val="20"/>
          <w:szCs w:val="24"/>
          <w:lang w:val="ja-JP"/>
        </w:rPr>
        <w:t>のベンチマーク</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テスト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.NET Framework </w:t>
      </w:r>
      <w:r w:rsidRPr="00057F80">
        <w:rPr>
          <w:rFonts w:eastAsia="MS PGothic" w:cs="Tahoma"/>
          <w:b w:val="0"/>
          <w:bCs w:val="0"/>
          <w:sz w:val="20"/>
          <w:szCs w:val="24"/>
          <w:lang w:val="ja-JP"/>
        </w:rPr>
        <w:t>のコンポーネント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以下「</w:t>
      </w:r>
      <w:r w:rsidRPr="00057F80">
        <w:rPr>
          <w:rFonts w:eastAsia="MS PGothic" w:cs="Tahoma"/>
          <w:b w:val="0"/>
          <w:bCs w:val="0"/>
          <w:sz w:val="20"/>
          <w:szCs w:val="24"/>
          <w:lang w:val="ja-JP"/>
        </w:rPr>
        <w:t xml:space="preserve">.NET </w:t>
      </w:r>
      <w:r w:rsidRPr="00057F80">
        <w:rPr>
          <w:rFonts w:eastAsia="MS PGothic" w:cs="Tahoma"/>
          <w:b w:val="0"/>
          <w:bCs w:val="0"/>
          <w:sz w:val="20"/>
          <w:szCs w:val="24"/>
          <w:lang w:val="ja-JP"/>
        </w:rPr>
        <w:t>コンポーネント」といいます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が含まれています。お客様は、これらのコンポーネントの内部ベンチマーク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テストを実施することができます。お客様は、</w:t>
      </w:r>
      <w:r w:rsidRPr="00057F80">
        <w:rPr>
          <w:rFonts w:eastAsia="MS PGothic" w:cs="Tahoma"/>
          <w:b w:val="0"/>
          <w:bCs w:val="0"/>
          <w:sz w:val="20"/>
          <w:szCs w:val="24"/>
          <w:lang w:val="ja-JP"/>
        </w:rPr>
        <w:t xml:space="preserve">go.microsoft.com/fwlink/?LinkID=66406 </w:t>
      </w:r>
      <w:r w:rsidRPr="00057F80">
        <w:rPr>
          <w:rFonts w:eastAsia="MS PGothic" w:cs="Tahoma"/>
          <w:b w:val="0"/>
          <w:bCs w:val="0"/>
          <w:sz w:val="20"/>
          <w:szCs w:val="24"/>
          <w:lang w:val="ja-JP"/>
        </w:rPr>
        <w:t>で規定された条件に従う限り、コンポーネントのベンチマーク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テストの結果を開示した場合、マイクロソフトは該当する</w:t>
      </w:r>
      <w:r w:rsidRPr="00057F80">
        <w:rPr>
          <w:rFonts w:eastAsia="MS PGothic" w:cs="Tahoma"/>
          <w:b w:val="0"/>
          <w:bCs w:val="0"/>
          <w:sz w:val="20"/>
          <w:szCs w:val="24"/>
          <w:lang w:val="ja-JP"/>
        </w:rPr>
        <w:t xml:space="preserve"> .NET </w:t>
      </w:r>
      <w:r w:rsidRPr="00057F80">
        <w:rPr>
          <w:rFonts w:eastAsia="MS PGothic" w:cs="Tahoma"/>
          <w:b w:val="0"/>
          <w:bCs w:val="0"/>
          <w:sz w:val="20"/>
          <w:szCs w:val="24"/>
          <w:lang w:val="ja-JP"/>
        </w:rPr>
        <w:t>コンポーネントと競合するお客様の製品について、マイクロソフトが実施したベンチマーク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テストの結果を、同じく</w:t>
      </w:r>
      <w:r w:rsidRPr="00057F80">
        <w:rPr>
          <w:rFonts w:eastAsia="MS PGothic" w:cs="Tahoma"/>
          <w:b w:val="0"/>
          <w:bCs w:val="0"/>
          <w:sz w:val="20"/>
          <w:szCs w:val="24"/>
          <w:lang w:val="ja-JP"/>
        </w:rPr>
        <w:t xml:space="preserve"> go.microsoft.com/fwlink/?LinkID=66406 </w:t>
      </w:r>
      <w:r w:rsidRPr="00057F80">
        <w:rPr>
          <w:rFonts w:eastAsia="MS PGothic" w:cs="Tahoma"/>
          <w:b w:val="0"/>
          <w:bCs w:val="0"/>
          <w:sz w:val="20"/>
          <w:szCs w:val="24"/>
          <w:lang w:val="ja-JP"/>
        </w:rPr>
        <w:t>に規定された条件に従って開示することができるものとします。</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含まれる他の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コンポーネント</w:t>
      </w:r>
    </w:p>
    <w:p w:rsidR="003438DF" w:rsidRPr="00057F80" w:rsidRDefault="003438DF">
      <w:pPr>
        <w:pStyle w:val="Heading1"/>
        <w:widowControl w:val="0"/>
        <w:numPr>
          <w:ilvl w:val="0"/>
          <w:numId w:val="10"/>
        </w:numPr>
        <w:rPr>
          <w:rFonts w:eastAsia="MS PGothic" w:cs="Tahoma"/>
          <w:b w:val="0"/>
          <w:bCs w:val="0"/>
          <w:sz w:val="20"/>
          <w:szCs w:val="24"/>
        </w:rPr>
      </w:pPr>
      <w:r w:rsidRPr="00057F80">
        <w:rPr>
          <w:rFonts w:eastAsia="MS PGothic" w:cs="Tahoma"/>
          <w:bCs w:val="0"/>
          <w:sz w:val="20"/>
          <w:szCs w:val="24"/>
        </w:rPr>
        <w:t>Microsoft SQL Server</w:t>
      </w:r>
      <w:r w:rsidRPr="00057F80">
        <w:rPr>
          <w:rFonts w:eastAsia="MS PGothic" w:cs="Tahoma"/>
          <w:bCs w:val="0"/>
          <w:sz w:val="20"/>
          <w:szCs w:val="24"/>
          <w:lang w:val="ja-JP"/>
        </w:rPr>
        <w:t>、</w:t>
      </w:r>
      <w:r w:rsidRPr="00057F80">
        <w:rPr>
          <w:rFonts w:eastAsia="MS PGothic" w:cs="Tahoma"/>
          <w:bCs w:val="0"/>
          <w:sz w:val="20"/>
          <w:szCs w:val="24"/>
        </w:rPr>
        <w:t>Microsoft SharePoint</w:t>
      </w:r>
      <w:r w:rsidRPr="00057F80">
        <w:rPr>
          <w:rFonts w:eastAsia="MS PGothic" w:cs="Tahoma"/>
          <w:bCs w:val="0"/>
          <w:sz w:val="20"/>
          <w:szCs w:val="24"/>
          <w:lang w:val="ja-JP"/>
        </w:rPr>
        <w:t>、</w:t>
      </w:r>
      <w:r w:rsidRPr="00057F80">
        <w:rPr>
          <w:rFonts w:eastAsia="MS PGothic" w:cs="Tahoma"/>
          <w:bCs w:val="0"/>
          <w:sz w:val="20"/>
          <w:szCs w:val="24"/>
        </w:rPr>
        <w:t xml:space="preserve">Windows </w:t>
      </w:r>
      <w:r w:rsidRPr="00057F80">
        <w:rPr>
          <w:rFonts w:eastAsia="MS PGothic" w:cs="Tahoma"/>
          <w:bCs w:val="0"/>
          <w:sz w:val="20"/>
          <w:szCs w:val="24"/>
          <w:lang w:val="ja-JP"/>
        </w:rPr>
        <w:t>ソフトウェア開発キット</w:t>
      </w:r>
      <w:r w:rsidRPr="00057F80">
        <w:rPr>
          <w:rFonts w:eastAsia="MS PGothic" w:cs="Tahoma"/>
          <w:bCs w:val="0"/>
          <w:sz w:val="20"/>
          <w:szCs w:val="24"/>
        </w:rPr>
        <w:t xml:space="preserve"> (Windows SDK) </w:t>
      </w:r>
      <w:r w:rsidRPr="00057F80">
        <w:rPr>
          <w:rFonts w:eastAsia="MS PGothic" w:cs="Tahoma"/>
          <w:bCs w:val="0"/>
          <w:sz w:val="20"/>
          <w:szCs w:val="24"/>
          <w:lang w:val="ja-JP"/>
        </w:rPr>
        <w:t>および</w:t>
      </w:r>
      <w:r w:rsidRPr="00057F80">
        <w:rPr>
          <w:rFonts w:eastAsia="MS PGothic" w:cs="Tahoma"/>
          <w:bCs w:val="0"/>
          <w:sz w:val="20"/>
          <w:szCs w:val="24"/>
        </w:rPr>
        <w:t xml:space="preserve"> Microsoft Office </w:t>
      </w:r>
      <w:r w:rsidRPr="00057F80">
        <w:rPr>
          <w:rFonts w:eastAsia="MS PGothic" w:cs="Tahoma"/>
          <w:bCs w:val="0"/>
          <w:sz w:val="20"/>
          <w:szCs w:val="24"/>
          <w:lang w:val="ja-JP"/>
        </w:rPr>
        <w:t xml:space="preserve">のコンポーネント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rPr>
        <w:t xml:space="preserve">Microsoft SQL Server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SharePoint Windows Identity Foundation Extensions </w:t>
      </w:r>
      <w:r w:rsidRPr="00057F80">
        <w:rPr>
          <w:rFonts w:eastAsia="MS PGothic" w:cs="Tahoma"/>
          <w:b w:val="0"/>
          <w:bCs w:val="0"/>
          <w:sz w:val="20"/>
          <w:szCs w:val="24"/>
          <w:lang w:val="ja-JP"/>
        </w:rPr>
        <w:t>を含む</w:t>
      </w:r>
      <w:r w:rsidRPr="00057F80">
        <w:rPr>
          <w:rFonts w:eastAsia="MS PGothic" w:cs="Tahoma"/>
          <w:b w:val="0"/>
          <w:bCs w:val="0"/>
          <w:sz w:val="20"/>
          <w:szCs w:val="24"/>
        </w:rPr>
        <w:t xml:space="preserve"> Microsoft SharePoint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Windows SDK </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Office </w:t>
      </w:r>
      <w:r w:rsidRPr="00057F80">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コンポーネントの使用条件は、ソフトウェアのインストール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ディレクトリの「</w:t>
      </w:r>
      <w:r w:rsidRPr="00057F80">
        <w:rPr>
          <w:rFonts w:eastAsia="MS PGothic" w:cs="Tahoma"/>
          <w:b w:val="0"/>
          <w:bCs w:val="0"/>
          <w:sz w:val="20"/>
          <w:szCs w:val="24"/>
          <w:lang w:val="ja-JP"/>
        </w:rPr>
        <w:t>Licenses</w:t>
      </w:r>
      <w:r w:rsidRPr="00057F80">
        <w:rPr>
          <w:rFonts w:eastAsia="MS PGothic" w:cs="Tahoma"/>
          <w:b w:val="0"/>
          <w:bCs w:val="0"/>
          <w:sz w:val="20"/>
          <w:szCs w:val="24"/>
          <w:lang w:val="ja-JP"/>
        </w:rPr>
        <w:t>」フォルダーにあります。これらのソフトウェア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コンポーネントの使用条件に同意されない場合、かかるソフトウェア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コンポーネントを使用することはできません。</w:t>
      </w:r>
    </w:p>
    <w:p w:rsidR="003438DF" w:rsidRPr="00057F80" w:rsidRDefault="003438DF">
      <w:pPr>
        <w:pStyle w:val="Heading1"/>
        <w:numPr>
          <w:ilvl w:val="0"/>
          <w:numId w:val="10"/>
        </w:numPr>
        <w:rPr>
          <w:rFonts w:eastAsia="MS PGothic" w:cs="Tahoma"/>
          <w:b w:val="0"/>
          <w:bCs w:val="0"/>
          <w:sz w:val="20"/>
          <w:szCs w:val="24"/>
        </w:rPr>
      </w:pPr>
      <w:r w:rsidRPr="00057F80">
        <w:rPr>
          <w:rFonts w:eastAsia="MS PGothic" w:cs="Tahoma"/>
          <w:bCs w:val="0"/>
          <w:sz w:val="20"/>
          <w:szCs w:val="24"/>
        </w:rPr>
        <w:t xml:space="preserve">Windows </w:t>
      </w:r>
      <w:r w:rsidRPr="00057F80">
        <w:rPr>
          <w:rFonts w:eastAsia="MS PGothic" w:cs="Tahoma"/>
          <w:bCs w:val="0"/>
          <w:sz w:val="20"/>
          <w:szCs w:val="24"/>
          <w:lang w:val="ja-JP"/>
        </w:rPr>
        <w:t xml:space="preserve">コンポーネント　　</w:t>
      </w:r>
      <w:r w:rsidRPr="00AD12AE">
        <w:rPr>
          <w:rFonts w:eastAsia="MS PGothic" w:cs="Tahoma"/>
          <w:b w:val="0"/>
          <w:bCs w:val="0"/>
          <w:sz w:val="20"/>
          <w:szCs w:val="24"/>
          <w:lang w:val="ja-JP"/>
        </w:rPr>
        <w:t>本ソフトウェアには、</w:t>
      </w:r>
      <w:r w:rsidRPr="00AD12AE">
        <w:rPr>
          <w:rFonts w:eastAsia="MS PGothic" w:cs="Tahoma"/>
          <w:b w:val="0"/>
          <w:bCs w:val="0"/>
          <w:sz w:val="20"/>
          <w:szCs w:val="24"/>
        </w:rPr>
        <w:t xml:space="preserve">Microsoft .NET Framework </w:t>
      </w:r>
      <w:r w:rsidRPr="00AD12AE">
        <w:rPr>
          <w:rFonts w:eastAsia="MS PGothic" w:cs="Tahoma"/>
          <w:b w:val="0"/>
          <w:bCs w:val="0"/>
          <w:sz w:val="20"/>
          <w:szCs w:val="24"/>
          <w:lang w:val="ja-JP"/>
        </w:rPr>
        <w:t>ソフトウェア、</w:t>
      </w:r>
      <w:r w:rsidRPr="00AD12AE">
        <w:rPr>
          <w:rFonts w:eastAsia="MS PGothic" w:cs="Tahoma"/>
          <w:b w:val="0"/>
          <w:bCs w:val="0"/>
          <w:sz w:val="20"/>
          <w:szCs w:val="24"/>
        </w:rPr>
        <w:t xml:space="preserve">Microsoft Build </w:t>
      </w:r>
      <w:r w:rsidRPr="00AD12AE">
        <w:rPr>
          <w:rFonts w:eastAsia="MS PGothic" w:cs="Tahoma"/>
          <w:b w:val="0"/>
          <w:bCs w:val="0"/>
          <w:sz w:val="20"/>
          <w:szCs w:val="24"/>
          <w:lang w:val="ja-JP"/>
        </w:rPr>
        <w:t>テクノロジに関連する一定の</w:t>
      </w:r>
      <w:r w:rsidRPr="00AD12AE">
        <w:rPr>
          <w:rFonts w:eastAsia="MS PGothic" w:cs="Tahoma"/>
          <w:b w:val="0"/>
          <w:bCs w:val="0"/>
          <w:sz w:val="20"/>
          <w:szCs w:val="24"/>
        </w:rPr>
        <w:t xml:space="preserve"> .dll</w:t>
      </w:r>
      <w:r w:rsidRPr="00AD12AE">
        <w:rPr>
          <w:rFonts w:eastAsia="MS PGothic" w:cs="Tahoma"/>
          <w:b w:val="0"/>
          <w:bCs w:val="0"/>
          <w:sz w:val="20"/>
          <w:szCs w:val="24"/>
          <w:lang w:val="ja-JP"/>
        </w:rPr>
        <w:t>、</w:t>
      </w:r>
      <w:r w:rsidRPr="00AD12AE">
        <w:rPr>
          <w:rFonts w:eastAsia="MS PGothic" w:cs="Tahoma"/>
          <w:b w:val="0"/>
          <w:bCs w:val="0"/>
          <w:sz w:val="20"/>
          <w:szCs w:val="24"/>
        </w:rPr>
        <w:t>Windows Identity Foundation</w:t>
      </w:r>
      <w:r w:rsidRPr="00AD12AE">
        <w:rPr>
          <w:rFonts w:eastAsia="MS PGothic" w:cs="Tahoma"/>
          <w:b w:val="0"/>
          <w:bCs w:val="0"/>
          <w:sz w:val="20"/>
          <w:szCs w:val="24"/>
          <w:lang w:val="ja-JP"/>
        </w:rPr>
        <w:t>、</w:t>
      </w:r>
      <w:r w:rsidRPr="00AD12AE">
        <w:rPr>
          <w:rFonts w:eastAsia="MS PGothic" w:cs="Tahoma"/>
          <w:b w:val="0"/>
          <w:bCs w:val="0"/>
          <w:sz w:val="20"/>
          <w:szCs w:val="24"/>
        </w:rPr>
        <w:t xml:space="preserve">Windows Web Services (WWS) for Windows 2008 </w:t>
      </w:r>
      <w:r w:rsidRPr="00AD12AE">
        <w:rPr>
          <w:rFonts w:eastAsia="MS PGothic" w:cs="Tahoma"/>
          <w:b w:val="0"/>
          <w:bCs w:val="0"/>
          <w:sz w:val="20"/>
          <w:szCs w:val="24"/>
          <w:lang w:val="ja-JP"/>
        </w:rPr>
        <w:t>および</w:t>
      </w:r>
      <w:r w:rsidRPr="00AD12AE">
        <w:rPr>
          <w:rFonts w:eastAsia="MS PGothic" w:cs="Tahoma"/>
          <w:b w:val="0"/>
          <w:bCs w:val="0"/>
          <w:sz w:val="20"/>
          <w:szCs w:val="24"/>
        </w:rPr>
        <w:t xml:space="preserve"> JavaScript </w:t>
      </w:r>
      <w:r w:rsidRPr="00AD12AE">
        <w:rPr>
          <w:rFonts w:eastAsia="MS PGothic" w:cs="Tahoma"/>
          <w:b w:val="0"/>
          <w:bCs w:val="0"/>
          <w:sz w:val="20"/>
          <w:szCs w:val="24"/>
          <w:lang w:val="ja-JP"/>
        </w:rPr>
        <w:t>用</w:t>
      </w:r>
      <w:r w:rsidRPr="00AD12AE">
        <w:rPr>
          <w:rFonts w:eastAsia="MS PGothic" w:cs="Tahoma"/>
          <w:b w:val="0"/>
          <w:bCs w:val="0"/>
          <w:sz w:val="20"/>
          <w:szCs w:val="24"/>
        </w:rPr>
        <w:t xml:space="preserve"> Windows </w:t>
      </w:r>
      <w:r w:rsidRPr="00AD12AE">
        <w:rPr>
          <w:rFonts w:eastAsia="MS PGothic" w:cs="Tahoma"/>
          <w:b w:val="0"/>
          <w:bCs w:val="0"/>
          <w:sz w:val="20"/>
          <w:szCs w:val="24"/>
          <w:lang w:val="ja-JP"/>
        </w:rPr>
        <w:t>ライブラリ</w:t>
      </w:r>
      <w:r w:rsidRPr="00AD12AE">
        <w:rPr>
          <w:rFonts w:eastAsia="MS PGothic" w:cs="Tahoma"/>
          <w:b w:val="0"/>
          <w:bCs w:val="0"/>
          <w:sz w:val="20"/>
          <w:szCs w:val="24"/>
        </w:rPr>
        <w:t xml:space="preserve"> </w:t>
      </w:r>
      <w:r w:rsidRPr="00AD12AE">
        <w:rPr>
          <w:rFonts w:eastAsia="MS PGothic" w:cs="Tahoma"/>
          <w:b w:val="0"/>
          <w:bCs w:val="0"/>
          <w:sz w:val="20"/>
          <w:szCs w:val="24"/>
          <w:lang w:val="ja-JP"/>
        </w:rPr>
        <w:t>コンポーネントが含まれています。</w:t>
      </w:r>
      <w:r w:rsidRPr="00057F80">
        <w:rPr>
          <w:rFonts w:eastAsia="MS PGothic" w:cs="Tahoma"/>
          <w:b w:val="0"/>
          <w:bCs w:val="0"/>
          <w:sz w:val="20"/>
          <w:szCs w:val="24"/>
          <w:lang w:val="ja-JP"/>
        </w:rPr>
        <w:t>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の一部であり、別途の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の使用条件に基づいて、または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ライセンスの追加物として、お客様に使用許諾されます。これらの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コンポーネントの使用には、該当する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製品の製品ライフサイクル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サポートおよび使用条件が適用されます。</w:t>
      </w:r>
    </w:p>
    <w:p w:rsidR="003438DF" w:rsidRPr="00AD12AE" w:rsidRDefault="003438DF">
      <w:pPr>
        <w:pStyle w:val="Bullet4Underline"/>
        <w:widowControl w:val="0"/>
        <w:numPr>
          <w:ilvl w:val="0"/>
          <w:numId w:val="10"/>
        </w:numPr>
        <w:rPr>
          <w:rFonts w:eastAsia="MS PGothic"/>
          <w:sz w:val="20"/>
          <w:szCs w:val="24"/>
          <w:u w:val="none"/>
        </w:rPr>
      </w:pPr>
      <w:r w:rsidRPr="00057F80">
        <w:rPr>
          <w:rFonts w:eastAsia="MS PGothic"/>
          <w:b/>
          <w:sz w:val="20"/>
          <w:szCs w:val="24"/>
          <w:u w:val="none"/>
          <w:lang w:val="ja-JP"/>
        </w:rPr>
        <w:t>本ソフトウェアとの使用のために提供されるマイクロソフト</w:t>
      </w:r>
      <w:r w:rsidRPr="00057F80">
        <w:rPr>
          <w:rFonts w:eastAsia="MS PGothic"/>
          <w:b/>
          <w:sz w:val="20"/>
          <w:szCs w:val="24"/>
          <w:u w:val="none"/>
          <w:lang w:val="ja-JP"/>
        </w:rPr>
        <w:t xml:space="preserve"> </w:t>
      </w:r>
      <w:r w:rsidRPr="00057F80">
        <w:rPr>
          <w:rFonts w:eastAsia="MS PGothic"/>
          <w:b/>
          <w:sz w:val="20"/>
          <w:szCs w:val="24"/>
          <w:u w:val="none"/>
          <w:lang w:val="ja-JP"/>
        </w:rPr>
        <w:t xml:space="preserve">コンポーネント　　</w:t>
      </w:r>
      <w:r w:rsidRPr="00AD12AE">
        <w:rPr>
          <w:rFonts w:eastAsia="MS PGothic"/>
          <w:sz w:val="20"/>
          <w:szCs w:val="24"/>
          <w:u w:val="none"/>
          <w:lang w:val="ja-JP"/>
        </w:rPr>
        <w:t>本ソフトウェアには、多数のマイクロソフト</w:t>
      </w:r>
      <w:r w:rsidRPr="00AD12AE">
        <w:rPr>
          <w:rFonts w:eastAsia="MS PGothic"/>
          <w:sz w:val="20"/>
          <w:szCs w:val="24"/>
          <w:u w:val="none"/>
          <w:lang w:val="ja-JP"/>
        </w:rPr>
        <w:t xml:space="preserve"> </w:t>
      </w:r>
      <w:r w:rsidRPr="00AD12AE">
        <w:rPr>
          <w:rFonts w:eastAsia="MS PGothic"/>
          <w:sz w:val="20"/>
          <w:szCs w:val="24"/>
          <w:u w:val="none"/>
          <w:lang w:val="ja-JP"/>
        </w:rPr>
        <w:t>プラットフォームに関する開発を可能にする、コンパイラ、言語、ランタイム、環境およびその他のリソースが含まれています。</w:t>
      </w:r>
      <w:r w:rsidRPr="00AD12AE">
        <w:rPr>
          <w:rFonts w:eastAsia="MS PGothic"/>
          <w:sz w:val="20"/>
          <w:szCs w:val="24"/>
          <w:u w:val="none"/>
          <w:lang w:val="ja-JP"/>
        </w:rPr>
        <w:t xml:space="preserve">Visual Studio </w:t>
      </w:r>
      <w:r w:rsidRPr="00AD12AE">
        <w:rPr>
          <w:rFonts w:eastAsia="MS PGothic"/>
          <w:sz w:val="20"/>
          <w:szCs w:val="24"/>
          <w:u w:val="none"/>
          <w:lang w:val="ja-JP"/>
        </w:rPr>
        <w:t>を使用するお客様の便宜のため、本ソフトウェアは、これらのプラットフォームを対象とし、サポートする、一定の</w:t>
      </w:r>
      <w:r w:rsidRPr="00AD12AE">
        <w:rPr>
          <w:rFonts w:eastAsia="MS PGothic"/>
          <w:sz w:val="20"/>
          <w:szCs w:val="24"/>
          <w:u w:val="none"/>
          <w:lang w:val="ja-JP"/>
        </w:rPr>
        <w:t xml:space="preserve"> Microsoft SDK </w:t>
      </w:r>
      <w:r w:rsidRPr="00AD12AE">
        <w:rPr>
          <w:rFonts w:eastAsia="MS PGothic"/>
          <w:sz w:val="20"/>
          <w:szCs w:val="24"/>
          <w:u w:val="none"/>
          <w:lang w:val="ja-JP"/>
        </w:rPr>
        <w:t>およびその他のマイクロソフト</w:t>
      </w:r>
      <w:r w:rsidRPr="00AD12AE">
        <w:rPr>
          <w:rFonts w:eastAsia="MS PGothic"/>
          <w:sz w:val="20"/>
          <w:szCs w:val="24"/>
          <w:u w:val="none"/>
          <w:lang w:val="ja-JP"/>
        </w:rPr>
        <w:t xml:space="preserve"> </w:t>
      </w:r>
      <w:r w:rsidRPr="00AD12AE">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コンポーネントの使用条件は、ソフトウェアのインストール</w:t>
      </w:r>
      <w:r w:rsidRPr="00AD12AE">
        <w:rPr>
          <w:rFonts w:eastAsia="MS PGothic"/>
          <w:sz w:val="20"/>
          <w:szCs w:val="24"/>
          <w:u w:val="none"/>
          <w:lang w:val="ja-JP"/>
        </w:rPr>
        <w:t xml:space="preserve"> </w:t>
      </w:r>
      <w:r w:rsidRPr="00AD12AE">
        <w:rPr>
          <w:rFonts w:eastAsia="MS PGothic"/>
          <w:sz w:val="20"/>
          <w:szCs w:val="24"/>
          <w:u w:val="none"/>
          <w:lang w:val="ja-JP"/>
        </w:rPr>
        <w:t>ディレクトリの「</w:t>
      </w:r>
      <w:r w:rsidRPr="00AD12AE">
        <w:rPr>
          <w:rFonts w:eastAsia="MS PGothic"/>
          <w:sz w:val="20"/>
          <w:szCs w:val="24"/>
          <w:u w:val="none"/>
          <w:lang w:val="ja-JP"/>
        </w:rPr>
        <w:t>Licenses</w:t>
      </w:r>
      <w:r w:rsidRPr="00AD12AE">
        <w:rPr>
          <w:rFonts w:eastAsia="MS PGothic"/>
          <w:sz w:val="20"/>
          <w:szCs w:val="24"/>
          <w:u w:val="none"/>
          <w:lang w:val="ja-JP"/>
        </w:rPr>
        <w:t>」フォルダーにあります。これらのソフトウェア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コンポーネントの使用条件に同意されない場合、かかるソフトウェア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コンポーネントを使用することはできません。</w:t>
      </w:r>
    </w:p>
    <w:p w:rsidR="003438DF" w:rsidRPr="00AD12AE" w:rsidRDefault="003438DF">
      <w:pPr>
        <w:pStyle w:val="Heading1"/>
        <w:rPr>
          <w:rFonts w:eastAsia="MS PGothic" w:cs="Tahoma"/>
          <w:b w:val="0"/>
          <w:bCs w:val="0"/>
          <w:sz w:val="20"/>
          <w:szCs w:val="24"/>
        </w:rPr>
      </w:pPr>
      <w:r w:rsidRPr="00057F80">
        <w:rPr>
          <w:rFonts w:eastAsia="MS PGothic" w:cs="Tahoma"/>
          <w:bCs w:val="0"/>
          <w:sz w:val="20"/>
          <w:szCs w:val="24"/>
          <w:lang w:val="ja-JP"/>
        </w:rPr>
        <w:t>パッケージ</w:t>
      </w:r>
      <w:r w:rsidRPr="00057F80">
        <w:rPr>
          <w:rFonts w:eastAsia="MS PGothic" w:cs="Tahoma"/>
          <w:bCs w:val="0"/>
          <w:sz w:val="20"/>
          <w:szCs w:val="24"/>
        </w:rPr>
        <w:t xml:space="preserve"> </w:t>
      </w:r>
      <w:r w:rsidRPr="00057F80">
        <w:rPr>
          <w:rFonts w:eastAsia="MS PGothic" w:cs="Tahoma"/>
          <w:bCs w:val="0"/>
          <w:sz w:val="20"/>
          <w:szCs w:val="24"/>
          <w:lang w:val="ja-JP"/>
        </w:rPr>
        <w:t xml:space="preserve">マネージャーおよび第三者ソフトウェアのインストール機能　　</w:t>
      </w:r>
      <w:r w:rsidRPr="00057F80">
        <w:rPr>
          <w:rFonts w:eastAsia="MS PGothic" w:cs="Tahoma"/>
          <w:b w:val="0"/>
          <w:bCs w:val="0"/>
          <w:sz w:val="20"/>
          <w:szCs w:val="24"/>
          <w:lang w:val="ja-JP"/>
        </w:rPr>
        <w:t>本ソフトウェアには、拡張機能マネージャー、</w:t>
      </w:r>
      <w:r w:rsidRPr="00057F80">
        <w:rPr>
          <w:rFonts w:eastAsia="MS PGothic" w:cs="Tahoma"/>
          <w:b w:val="0"/>
          <w:bCs w:val="0"/>
          <w:sz w:val="20"/>
          <w:szCs w:val="24"/>
        </w:rPr>
        <w:t>[</w:t>
      </w:r>
      <w:r w:rsidRPr="00057F80">
        <w:rPr>
          <w:rFonts w:eastAsia="MS PGothic" w:cs="Tahoma"/>
          <w:b w:val="0"/>
          <w:bCs w:val="0"/>
          <w:sz w:val="20"/>
          <w:szCs w:val="24"/>
          <w:lang w:val="ja-JP"/>
        </w:rPr>
        <w:t>新しいプロジェクト</w:t>
      </w:r>
      <w:r w:rsidRPr="00057F80">
        <w:rPr>
          <w:rFonts w:eastAsia="MS PGothic" w:cs="Tahoma"/>
          <w:b w:val="0"/>
          <w:bCs w:val="0"/>
          <w:sz w:val="20"/>
          <w:szCs w:val="24"/>
        </w:rPr>
        <w:t xml:space="preserve">] </w:t>
      </w:r>
      <w:r w:rsidRPr="00057F80">
        <w:rPr>
          <w:rFonts w:eastAsia="MS PGothic" w:cs="Tahoma"/>
          <w:b w:val="0"/>
          <w:bCs w:val="0"/>
          <w:sz w:val="20"/>
          <w:szCs w:val="24"/>
          <w:lang w:val="ja-JP"/>
        </w:rPr>
        <w:t>ダイアログ、</w:t>
      </w:r>
      <w:r w:rsidRPr="00057F80">
        <w:rPr>
          <w:rFonts w:eastAsia="MS PGothic" w:cs="Tahoma"/>
          <w:b w:val="0"/>
          <w:bCs w:val="0"/>
          <w:sz w:val="20"/>
          <w:szCs w:val="24"/>
        </w:rPr>
        <w:t xml:space="preserve">Web </w:t>
      </w:r>
      <w:r w:rsidRPr="00057F80">
        <w:rPr>
          <w:rFonts w:eastAsia="MS PGothic" w:cs="Tahoma"/>
          <w:b w:val="0"/>
          <w:bCs w:val="0"/>
          <w:sz w:val="20"/>
          <w:szCs w:val="24"/>
          <w:lang w:val="ja-JP"/>
        </w:rPr>
        <w:t>プラットフォーム</w:t>
      </w:r>
      <w:r w:rsidRPr="00057F80">
        <w:rPr>
          <w:rFonts w:eastAsia="MS PGothic" w:cs="Tahoma"/>
          <w:b w:val="0"/>
          <w:bCs w:val="0"/>
          <w:sz w:val="20"/>
          <w:szCs w:val="24"/>
        </w:rPr>
        <w:t xml:space="preserve"> </w:t>
      </w:r>
      <w:r w:rsidRPr="00057F80">
        <w:rPr>
          <w:rFonts w:eastAsia="MS PGothic" w:cs="Tahoma"/>
          <w:b w:val="0"/>
          <w:bCs w:val="0"/>
          <w:sz w:val="20"/>
          <w:szCs w:val="24"/>
          <w:lang w:val="ja-JP"/>
        </w:rPr>
        <w:t>インストーラー、</w:t>
      </w:r>
      <w:r w:rsidRPr="00057F80">
        <w:rPr>
          <w:rFonts w:eastAsia="MS PGothic" w:cs="Tahoma"/>
          <w:b w:val="0"/>
          <w:bCs w:val="0"/>
          <w:sz w:val="20"/>
          <w:szCs w:val="24"/>
        </w:rPr>
        <w:t>Microsoft NuGet-Based Package Manager</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ASP.NET Web </w:t>
      </w:r>
      <w:r w:rsidRPr="00057F80">
        <w:rPr>
          <w:rFonts w:eastAsia="MS PGothic" w:cs="Tahoma"/>
          <w:b w:val="0"/>
          <w:bCs w:val="0"/>
          <w:sz w:val="20"/>
          <w:szCs w:val="24"/>
          <w:lang w:val="ja-JP"/>
        </w:rPr>
        <w:t>ページのパッケージ</w:t>
      </w:r>
      <w:r w:rsidRPr="00057F80">
        <w:rPr>
          <w:rFonts w:eastAsia="MS PGothic" w:cs="Tahoma"/>
          <w:b w:val="0"/>
          <w:bCs w:val="0"/>
          <w:sz w:val="20"/>
          <w:szCs w:val="24"/>
        </w:rPr>
        <w:t xml:space="preserve"> </w:t>
      </w:r>
      <w:r w:rsidRPr="00057F80">
        <w:rPr>
          <w:rFonts w:eastAsia="MS PGothic" w:cs="Tahoma"/>
          <w:b w:val="0"/>
          <w:bCs w:val="0"/>
          <w:sz w:val="20"/>
          <w:szCs w:val="24"/>
          <w:lang w:val="ja-JP"/>
        </w:rPr>
        <w:t>マネージャー機能</w:t>
      </w:r>
      <w:r w:rsidRPr="00057F80">
        <w:rPr>
          <w:rFonts w:eastAsia="MS PGothic" w:cs="Tahoma"/>
          <w:b w:val="0"/>
          <w:bCs w:val="0"/>
          <w:sz w:val="20"/>
          <w:szCs w:val="24"/>
        </w:rPr>
        <w:t xml:space="preserve"> (</w:t>
      </w:r>
      <w:r w:rsidRPr="00057F80">
        <w:rPr>
          <w:rFonts w:eastAsia="MS PGothic" w:cs="Tahoma"/>
          <w:b w:val="0"/>
          <w:bCs w:val="0"/>
          <w:sz w:val="20"/>
          <w:szCs w:val="24"/>
          <w:lang w:val="ja-JP"/>
        </w:rPr>
        <w:t>それぞれを「本機能」といいます</w:t>
      </w:r>
      <w:r w:rsidRPr="00057F80">
        <w:rPr>
          <w:rFonts w:eastAsia="MS PGothic" w:cs="Tahoma"/>
          <w:b w:val="0"/>
          <w:bCs w:val="0"/>
          <w:sz w:val="20"/>
          <w:szCs w:val="24"/>
        </w:rPr>
        <w:t xml:space="preserve">) </w:t>
      </w:r>
      <w:r w:rsidRPr="00057F80">
        <w:rPr>
          <w:rFonts w:eastAsia="MS PGothic" w:cs="Tahoma"/>
          <w:b w:val="0"/>
          <w:bCs w:val="0"/>
          <w:sz w:val="20"/>
          <w:szCs w:val="24"/>
          <w:lang w:val="ja-JP"/>
        </w:rPr>
        <w:t>が含まれています。各本機能により、お客様はインターネット経由で他のソースからソフトウェア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アプリケーションまたはパッケージを取得することができます。</w:t>
      </w:r>
      <w:r w:rsidRPr="00AD12AE">
        <w:rPr>
          <w:rFonts w:eastAsia="MS PGothic" w:cs="Tahoma"/>
          <w:b w:val="0"/>
          <w:bCs w:val="0"/>
          <w:sz w:val="20"/>
          <w:szCs w:val="24"/>
          <w:lang w:val="ja-JP"/>
        </w:rPr>
        <w:t>本機能を通じて提供されるこれらのソフトウェア</w:t>
      </w:r>
      <w:r w:rsidRPr="00AD12AE">
        <w:rPr>
          <w:rFonts w:eastAsia="MS PGothic" w:cs="Tahoma"/>
          <w:b w:val="0"/>
          <w:bCs w:val="0"/>
          <w:sz w:val="20"/>
          <w:szCs w:val="24"/>
        </w:rPr>
        <w:t xml:space="preserve"> </w:t>
      </w:r>
      <w:r w:rsidRPr="00AD12AE">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AD12AE">
        <w:rPr>
          <w:rFonts w:eastAsia="MS PGothic" w:cs="Tahoma"/>
          <w:b w:val="0"/>
          <w:bCs w:val="0"/>
          <w:sz w:val="20"/>
          <w:szCs w:val="24"/>
          <w:lang w:val="ja-JP"/>
        </w:rPr>
        <w:t xml:space="preserve"> </w:t>
      </w:r>
      <w:r w:rsidRPr="00AD12AE">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438DF" w:rsidRPr="00057F80" w:rsidRDefault="003438DF">
      <w:pPr>
        <w:pStyle w:val="Bullet4Underline"/>
        <w:widowControl w:val="0"/>
        <w:numPr>
          <w:ilvl w:val="0"/>
          <w:numId w:val="10"/>
        </w:numPr>
        <w:rPr>
          <w:rFonts w:eastAsia="MS PGothic"/>
          <w:sz w:val="20"/>
          <w:szCs w:val="24"/>
          <w:u w:val="none"/>
        </w:rPr>
      </w:pPr>
      <w:r w:rsidRPr="00057F80">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057F80">
        <w:rPr>
          <w:rFonts w:eastAsia="MS PGothic"/>
          <w:sz w:val="20"/>
          <w:szCs w:val="24"/>
          <w:u w:val="none"/>
        </w:rPr>
        <w:t xml:space="preserve"> (</w:t>
      </w:r>
      <w:r w:rsidRPr="00057F80">
        <w:rPr>
          <w:rFonts w:eastAsia="MS PGothic"/>
          <w:sz w:val="20"/>
          <w:szCs w:val="24"/>
          <w:u w:val="none"/>
          <w:lang w:val="ja-JP"/>
        </w:rPr>
        <w:t>パッケージ</w:t>
      </w:r>
      <w:r w:rsidRPr="00057F80">
        <w:rPr>
          <w:rFonts w:eastAsia="MS PGothic"/>
          <w:sz w:val="20"/>
          <w:szCs w:val="24"/>
          <w:u w:val="none"/>
        </w:rPr>
        <w:t xml:space="preserve"> </w:t>
      </w:r>
      <w:r w:rsidRPr="00057F80">
        <w:rPr>
          <w:rFonts w:eastAsia="MS PGothic"/>
          <w:sz w:val="20"/>
          <w:szCs w:val="24"/>
          <w:u w:val="none"/>
          <w:lang w:val="ja-JP"/>
        </w:rPr>
        <w:t>マネージャーの本機能については、パッケージに含まれるソフトウェアの依存関係に適用される条件を含みます</w:t>
      </w:r>
      <w:r w:rsidRPr="00057F80">
        <w:rPr>
          <w:rFonts w:eastAsia="MS PGothic"/>
          <w:sz w:val="20"/>
          <w:szCs w:val="24"/>
          <w:u w:val="none"/>
        </w:rPr>
        <w:t xml:space="preserve">) </w:t>
      </w:r>
      <w:r w:rsidRPr="00057F80">
        <w:rPr>
          <w:rFonts w:eastAsia="MS PGothic"/>
          <w:sz w:val="20"/>
          <w:szCs w:val="24"/>
          <w:u w:val="none"/>
          <w:lang w:val="ja-JP"/>
        </w:rPr>
        <w:t>に基づいて取得すること。</w:t>
      </w:r>
    </w:p>
    <w:p w:rsidR="003438DF" w:rsidRPr="00057F80" w:rsidRDefault="003438DF">
      <w:pPr>
        <w:pStyle w:val="Heading1"/>
        <w:widowControl w:val="0"/>
        <w:numPr>
          <w:ilvl w:val="0"/>
          <w:numId w:val="10"/>
        </w:numPr>
        <w:rPr>
          <w:rFonts w:eastAsia="MS PGothic" w:cs="Tahoma"/>
          <w:bCs w:val="0"/>
          <w:caps/>
          <w:sz w:val="20"/>
          <w:szCs w:val="24"/>
        </w:rPr>
      </w:pPr>
      <w:r w:rsidRPr="00057F80">
        <w:rPr>
          <w:rFonts w:eastAsia="MS PGothic" w:cs="Tahoma"/>
          <w:bCs w:val="0"/>
          <w:caps/>
          <w:sz w:val="20"/>
          <w:szCs w:val="24"/>
          <w:lang w:val="ja-JP"/>
        </w:rPr>
        <w:t>マイクロソフトは、フィードもしくはギャラリーの</w:t>
      </w:r>
      <w:r w:rsidRPr="00057F80">
        <w:rPr>
          <w:rFonts w:eastAsia="MS PGothic" w:cs="Tahoma"/>
          <w:bCs w:val="0"/>
          <w:caps/>
          <w:sz w:val="20"/>
          <w:szCs w:val="24"/>
          <w:lang w:val="ja-JP"/>
        </w:rPr>
        <w:t xml:space="preserve"> URL</w:t>
      </w:r>
      <w:r w:rsidRPr="00057F80">
        <w:rPr>
          <w:rFonts w:eastAsia="MS PGothic" w:cs="Tahoma"/>
          <w:bCs w:val="0"/>
          <w:caps/>
          <w:sz w:val="20"/>
          <w:szCs w:val="24"/>
          <w:lang w:val="ja-JP"/>
        </w:rPr>
        <w:t>、かかる</w:t>
      </w:r>
      <w:r w:rsidRPr="00057F80">
        <w:rPr>
          <w:rFonts w:eastAsia="MS PGothic" w:cs="Tahoma"/>
          <w:bCs w:val="0"/>
          <w:caps/>
          <w:sz w:val="20"/>
          <w:szCs w:val="24"/>
          <w:lang w:val="ja-JP"/>
        </w:rPr>
        <w:t xml:space="preserve"> URL </w:t>
      </w:r>
      <w:r w:rsidRPr="00057F80">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アプリケーションまたはパッケージについてお客様に一切の使用権を許諾しません。</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ライセンスの適用範囲　　</w:t>
      </w:r>
      <w:r w:rsidRPr="00057F8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マイクロソフトの事前の書面による許可なく、本ソフトウェアのベンチマーク</w:t>
      </w:r>
      <w:r w:rsidRPr="00057F80">
        <w:rPr>
          <w:rFonts w:eastAsia="MS PGothic"/>
          <w:sz w:val="20"/>
          <w:szCs w:val="24"/>
          <w:u w:val="none"/>
          <w:lang w:val="ja-JP"/>
        </w:rPr>
        <w:t xml:space="preserve"> </w:t>
      </w:r>
      <w:r w:rsidRPr="00057F80">
        <w:rPr>
          <w:rFonts w:eastAsia="MS PGothic"/>
          <w:sz w:val="20"/>
          <w:szCs w:val="24"/>
          <w:u w:val="none"/>
          <w:lang w:val="ja-JP"/>
        </w:rPr>
        <w:t>テストの結果を第三者に対して開示すること。ただし、この制限は</w:t>
      </w:r>
      <w:r w:rsidRPr="00057F80">
        <w:rPr>
          <w:rFonts w:eastAsia="MS PGothic"/>
          <w:sz w:val="20"/>
          <w:szCs w:val="24"/>
          <w:u w:val="none"/>
          <w:lang w:val="ja-JP"/>
        </w:rPr>
        <w:t xml:space="preserve"> Microsoft .NET Framework </w:t>
      </w:r>
      <w:r w:rsidRPr="00057F80">
        <w:rPr>
          <w:rFonts w:eastAsia="MS PGothic"/>
          <w:sz w:val="20"/>
          <w:szCs w:val="24"/>
          <w:u w:val="none"/>
          <w:lang w:val="ja-JP"/>
        </w:rPr>
        <w:t>には適用されません</w:t>
      </w:r>
      <w:r w:rsidRPr="00057F80">
        <w:rPr>
          <w:rFonts w:eastAsia="MS PGothic"/>
          <w:sz w:val="20"/>
          <w:szCs w:val="24"/>
          <w:u w:val="none"/>
          <w:lang w:val="ja-JP"/>
        </w:rPr>
        <w:t xml:space="preserve"> (</w:t>
      </w:r>
      <w:r w:rsidRPr="00057F80">
        <w:rPr>
          <w:rFonts w:eastAsia="MS PGothic"/>
          <w:sz w:val="20"/>
          <w:szCs w:val="24"/>
          <w:u w:val="none"/>
          <w:lang w:val="ja-JP"/>
        </w:rPr>
        <w:t>第</w:t>
      </w:r>
      <w:r w:rsidRPr="00057F80">
        <w:rPr>
          <w:rFonts w:eastAsia="MS PGothic"/>
          <w:sz w:val="20"/>
          <w:szCs w:val="24"/>
          <w:u w:val="none"/>
          <w:lang w:val="ja-JP"/>
        </w:rPr>
        <w:t xml:space="preserve"> 6 </w:t>
      </w:r>
      <w:r w:rsidRPr="00057F80">
        <w:rPr>
          <w:rFonts w:eastAsia="MS PGothic"/>
          <w:sz w:val="20"/>
          <w:szCs w:val="24"/>
          <w:u w:val="none"/>
          <w:lang w:val="ja-JP"/>
        </w:rPr>
        <w:t>条を参照</w:t>
      </w:r>
      <w:r w:rsidRPr="00057F80">
        <w:rPr>
          <w:rFonts w:eastAsia="MS PGothic"/>
          <w:sz w:val="20"/>
          <w:szCs w:val="24"/>
          <w:u w:val="none"/>
          <w:lang w:val="ja-JP"/>
        </w:rPr>
        <w:t>)</w:t>
      </w:r>
      <w:r w:rsidRPr="00057F80">
        <w:rPr>
          <w:rFonts w:eastAsia="MS PGothic"/>
          <w:sz w:val="20"/>
          <w:szCs w:val="24"/>
          <w:u w:val="none"/>
          <w:lang w:val="ja-JP"/>
        </w:rPr>
        <w:t>。</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本ソフトウェアの技術的な制限を回避して使用すること。</w:t>
      </w:r>
    </w:p>
    <w:p w:rsidR="003438DF" w:rsidRPr="00057F80" w:rsidRDefault="003438DF">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057F80">
        <w:rPr>
          <w:rFonts w:eastAsia="MS PGothic"/>
          <w:sz w:val="20"/>
          <w:szCs w:val="24"/>
          <w:u w:val="none"/>
          <w:lang w:val="ja-JP"/>
        </w:rPr>
        <w:t>本ソフトウェアのリバース</w:t>
      </w:r>
      <w:r w:rsidRPr="00057F80">
        <w:rPr>
          <w:rFonts w:eastAsia="MS PGothic"/>
          <w:sz w:val="20"/>
          <w:szCs w:val="24"/>
          <w:u w:val="none"/>
          <w:lang w:val="ja-JP"/>
        </w:rPr>
        <w:t xml:space="preserve"> </w:t>
      </w:r>
      <w:r w:rsidRPr="00057F80">
        <w:rPr>
          <w:rFonts w:eastAsia="MS PGothic"/>
          <w:sz w:val="20"/>
          <w:szCs w:val="24"/>
          <w:u w:val="none"/>
          <w:lang w:val="ja-JP"/>
        </w:rPr>
        <w:t>エンジニアリング、逆コンパイルまたはその他の方法で本ソフトウェアのソース</w:t>
      </w:r>
      <w:r w:rsidRPr="00057F80">
        <w:rPr>
          <w:rFonts w:eastAsia="MS PGothic"/>
          <w:sz w:val="20"/>
          <w:szCs w:val="24"/>
          <w:u w:val="none"/>
          <w:lang w:val="ja-JP"/>
        </w:rPr>
        <w:t xml:space="preserve"> </w:t>
      </w:r>
      <w:r w:rsidRPr="00057F80">
        <w:rPr>
          <w:rFonts w:eastAsia="MS PGothic"/>
          <w:sz w:val="20"/>
          <w:szCs w:val="24"/>
          <w:u w:val="none"/>
          <w:lang w:val="ja-JP"/>
        </w:rPr>
        <w:t>コードを取り出そうと試</w:t>
      </w:r>
      <w:r w:rsidR="00015229">
        <w:rPr>
          <w:rFonts w:eastAsia="MS PGothic" w:hint="eastAsia"/>
          <w:sz w:val="20"/>
          <w:szCs w:val="24"/>
          <w:u w:val="none"/>
          <w:lang w:val="ja-JP"/>
        </w:rPr>
        <w:t>み</w:t>
      </w:r>
      <w:r w:rsidRPr="00057F80">
        <w:rPr>
          <w:rFonts w:eastAsia="MS PGothic"/>
          <w:sz w:val="20"/>
          <w:szCs w:val="24"/>
          <w:u w:val="none"/>
          <w:lang w:val="ja-JP"/>
        </w:rPr>
        <w:t>ること。ただし、</w:t>
      </w:r>
      <w:r w:rsidRPr="00057F80">
        <w:rPr>
          <w:rFonts w:eastAsia="MS PGothic"/>
          <w:sz w:val="20"/>
          <w:szCs w:val="24"/>
          <w:u w:val="none"/>
          <w:lang w:val="ja-JP"/>
        </w:rPr>
        <w:t xml:space="preserve">(i) </w:t>
      </w:r>
      <w:r w:rsidRPr="00057F80">
        <w:rPr>
          <w:rFonts w:eastAsia="MS PGothic"/>
          <w:sz w:val="20"/>
          <w:szCs w:val="24"/>
          <w:u w:val="none"/>
          <w:lang w:val="ja-JP"/>
        </w:rPr>
        <w:t>適用法により認められている場合、または</w:t>
      </w:r>
      <w:r w:rsidRPr="00057F80">
        <w:rPr>
          <w:rFonts w:eastAsia="MS PGothic"/>
          <w:sz w:val="20"/>
          <w:szCs w:val="24"/>
          <w:u w:val="none"/>
          <w:lang w:val="ja-JP"/>
        </w:rPr>
        <w:t xml:space="preserve"> (ii) </w:t>
      </w:r>
      <w:r w:rsidRPr="00057F80">
        <w:rPr>
          <w:rFonts w:eastAsia="MS PGothic"/>
          <w:sz w:val="20"/>
          <w:szCs w:val="24"/>
          <w:u w:val="none"/>
          <w:lang w:val="ja-JP"/>
        </w:rPr>
        <w:t>本ソフトウェアに含まれるまたは本ソフトウェアによってリンクされる</w:t>
      </w:r>
      <w:r w:rsidRPr="00057F80">
        <w:rPr>
          <w:rFonts w:eastAsia="MS PGothic"/>
          <w:sz w:val="20"/>
          <w:szCs w:val="24"/>
          <w:u w:val="none"/>
          <w:lang w:val="ja-JP"/>
        </w:rPr>
        <w:t xml:space="preserve"> GNU Lesser General Public License </w:t>
      </w:r>
      <w:r w:rsidRPr="00057F80">
        <w:rPr>
          <w:rFonts w:eastAsia="MS PGothic"/>
          <w:sz w:val="20"/>
          <w:szCs w:val="24"/>
          <w:u w:val="none"/>
          <w:lang w:val="ja-JP"/>
        </w:rPr>
        <w:t>に基づいてライセンスされたライブラリに対する変更のデバッグに必要な場合は、この限りではありません。</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本ソフトウェアに含まれている、任意のロゴ、商標、著作権、電子透かしなどのマイクロソフトまたはそのサプライヤーの表示</w:t>
      </w:r>
      <w:r w:rsidRPr="00057F80">
        <w:rPr>
          <w:rFonts w:eastAsia="MS PGothic"/>
          <w:sz w:val="20"/>
          <w:szCs w:val="24"/>
          <w:u w:val="none"/>
          <w:lang w:val="ja-JP"/>
        </w:rPr>
        <w:t xml:space="preserve"> (</w:t>
      </w:r>
      <w:r w:rsidRPr="00057F80">
        <w:rPr>
          <w:rFonts w:eastAsia="MS PGothic"/>
          <w:sz w:val="20"/>
          <w:szCs w:val="24"/>
          <w:u w:val="none"/>
          <w:lang w:val="ja-JP"/>
        </w:rPr>
        <w:t>本ソフトウェアを介してお客様が利用可能な任意のコンテンツを含みます</w:t>
      </w:r>
      <w:r w:rsidRPr="00057F80">
        <w:rPr>
          <w:rFonts w:eastAsia="MS PGothic"/>
          <w:sz w:val="20"/>
          <w:szCs w:val="24"/>
          <w:u w:val="none"/>
          <w:lang w:val="ja-JP"/>
        </w:rPr>
        <w:t xml:space="preserve">) </w:t>
      </w:r>
      <w:r w:rsidRPr="00057F80">
        <w:rPr>
          <w:rFonts w:eastAsia="MS PGothic"/>
          <w:sz w:val="20"/>
          <w:szCs w:val="24"/>
          <w:u w:val="none"/>
          <w:lang w:val="ja-JP"/>
        </w:rPr>
        <w:t>を削除、最小化、ブロック、または変更すること。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本ソフトウェアのデータ</w:t>
      </w:r>
      <w:r w:rsidRPr="00057F80">
        <w:rPr>
          <w:rFonts w:eastAsia="MS PGothic"/>
          <w:sz w:val="20"/>
          <w:szCs w:val="24"/>
          <w:u w:val="none"/>
          <w:lang w:val="ja-JP"/>
        </w:rPr>
        <w:t xml:space="preserve"> </w:t>
      </w:r>
      <w:r w:rsidRPr="00057F80">
        <w:rPr>
          <w:rFonts w:eastAsia="MS PGothic"/>
          <w:sz w:val="20"/>
          <w:szCs w:val="24"/>
          <w:u w:val="none"/>
          <w:lang w:val="ja-JP"/>
        </w:rPr>
        <w:t>マッピング</w:t>
      </w:r>
      <w:r w:rsidRPr="00057F80">
        <w:rPr>
          <w:rFonts w:eastAsia="MS PGothic"/>
          <w:sz w:val="20"/>
          <w:szCs w:val="24"/>
          <w:u w:val="none"/>
          <w:lang w:val="ja-JP"/>
        </w:rPr>
        <w:t xml:space="preserve"> </w:t>
      </w:r>
      <w:r w:rsidRPr="00057F80">
        <w:rPr>
          <w:rFonts w:eastAsia="MS PGothic"/>
          <w:sz w:val="20"/>
          <w:szCs w:val="24"/>
          <w:u w:val="none"/>
          <w:lang w:val="ja-JP"/>
        </w:rPr>
        <w:t>サービス機能を使用して作成されたドキュメント、テキスト、または画像を共有またはその他の方法で頒布すること。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第三者が複製できるように本ソフトウェア</w:t>
      </w:r>
      <w:r w:rsidRPr="00057F80">
        <w:rPr>
          <w:rFonts w:eastAsia="MS PGothic"/>
          <w:sz w:val="20"/>
          <w:szCs w:val="24"/>
          <w:u w:val="none"/>
          <w:lang w:val="ja-JP"/>
        </w:rPr>
        <w:t xml:space="preserve"> (</w:t>
      </w:r>
      <w:r w:rsidRPr="00057F80">
        <w:rPr>
          <w:rFonts w:eastAsia="MS PGothic"/>
          <w:sz w:val="20"/>
          <w:szCs w:val="24"/>
          <w:u w:val="none"/>
          <w:lang w:val="ja-JP"/>
        </w:rPr>
        <w:t>本ソフトウェアに含まれるアプリケーション</w:t>
      </w:r>
      <w:r w:rsidRPr="00057F80">
        <w:rPr>
          <w:rFonts w:eastAsia="MS PGothic"/>
          <w:sz w:val="20"/>
          <w:szCs w:val="24"/>
          <w:u w:val="none"/>
          <w:lang w:val="ja-JP"/>
        </w:rPr>
        <w:t xml:space="preserve"> </w:t>
      </w:r>
      <w:r w:rsidRPr="00057F80">
        <w:rPr>
          <w:rFonts w:eastAsia="MS PGothic"/>
          <w:sz w:val="20"/>
          <w:szCs w:val="24"/>
          <w:u w:val="none"/>
          <w:lang w:val="ja-JP"/>
        </w:rPr>
        <w:t>プログラミング</w:t>
      </w:r>
      <w:r w:rsidRPr="00057F80">
        <w:rPr>
          <w:rFonts w:eastAsia="MS PGothic"/>
          <w:sz w:val="20"/>
          <w:szCs w:val="24"/>
          <w:u w:val="none"/>
          <w:lang w:val="ja-JP"/>
        </w:rPr>
        <w:t xml:space="preserve"> </w:t>
      </w:r>
      <w:r w:rsidRPr="00057F80">
        <w:rPr>
          <w:rFonts w:eastAsia="MS PGothic"/>
          <w:sz w:val="20"/>
          <w:szCs w:val="24"/>
          <w:u w:val="none"/>
          <w:lang w:val="ja-JP"/>
        </w:rPr>
        <w:t>インターフェイスを含みます</w:t>
      </w:r>
      <w:r w:rsidRPr="00057F80">
        <w:rPr>
          <w:rFonts w:eastAsia="MS PGothic"/>
          <w:sz w:val="20"/>
          <w:szCs w:val="24"/>
          <w:u w:val="none"/>
          <w:lang w:val="ja-JP"/>
        </w:rPr>
        <w:t xml:space="preserve">) </w:t>
      </w:r>
      <w:r w:rsidRPr="00057F80">
        <w:rPr>
          <w:rFonts w:eastAsia="MS PGothic"/>
          <w:sz w:val="20"/>
          <w:szCs w:val="24"/>
          <w:u w:val="none"/>
          <w:lang w:val="ja-JP"/>
        </w:rPr>
        <w:t>を公開すること。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法律に違反する方法で本ソフトウェアを使用すること。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本ソフトウェアをレンタル、リース、または貸与すること。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本ソフトウェアを商用ソフトウェア</w:t>
      </w:r>
      <w:r w:rsidRPr="00057F80">
        <w:rPr>
          <w:rFonts w:eastAsia="MS PGothic"/>
          <w:sz w:val="20"/>
          <w:szCs w:val="24"/>
          <w:u w:val="none"/>
          <w:lang w:val="ja-JP"/>
        </w:rPr>
        <w:t xml:space="preserve"> </w:t>
      </w:r>
      <w:r w:rsidRPr="00057F80">
        <w:rPr>
          <w:rFonts w:eastAsia="MS PGothic"/>
          <w:sz w:val="20"/>
          <w:szCs w:val="24"/>
          <w:u w:val="none"/>
          <w:lang w:val="ja-JP"/>
        </w:rPr>
        <w:t>ホスティング</w:t>
      </w:r>
      <w:r w:rsidRPr="00057F80">
        <w:rPr>
          <w:rFonts w:eastAsia="MS PGothic"/>
          <w:sz w:val="20"/>
          <w:szCs w:val="24"/>
          <w:u w:val="none"/>
          <w:lang w:val="ja-JP"/>
        </w:rPr>
        <w:t xml:space="preserve"> </w:t>
      </w:r>
      <w:r w:rsidRPr="00057F80">
        <w:rPr>
          <w:rFonts w:eastAsia="MS PGothic"/>
          <w:sz w:val="20"/>
          <w:szCs w:val="24"/>
          <w:u w:val="none"/>
          <w:lang w:val="ja-JP"/>
        </w:rPr>
        <w:t>サービスで使用すること。</w:t>
      </w:r>
    </w:p>
    <w:p w:rsidR="003438DF" w:rsidRPr="00057F80" w:rsidRDefault="00AD12AE">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メディア　　</w:t>
      </w:r>
      <w:r w:rsidRPr="00057F80">
        <w:rPr>
          <w:rFonts w:eastAsia="MS PGothic" w:cs="Tahoma"/>
          <w:b w:val="0"/>
          <w:bCs w:val="0"/>
          <w:sz w:val="20"/>
          <w:szCs w:val="24"/>
          <w:lang w:val="ja-JP"/>
        </w:rPr>
        <w:t>お客様が本ソフトウェアをディスクまたはその他の媒体で入手された場合、本媒体のバックアップ用の複製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電子ダウンロード　　</w:t>
      </w:r>
      <w:r w:rsidRPr="00057F8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ドキュメンテーション　　</w:t>
      </w:r>
      <w:r w:rsidRPr="00057F8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再販禁止ソフトウェア　　</w:t>
      </w:r>
      <w:r w:rsidRPr="00057F80">
        <w:rPr>
          <w:rFonts w:eastAsia="MS PGothic" w:cs="Tahoma"/>
          <w:b w:val="0"/>
          <w:bCs w:val="0"/>
          <w:sz w:val="20"/>
          <w:szCs w:val="24"/>
          <w:lang w:val="ja-JP"/>
        </w:rPr>
        <w:t>お客様は、「</w:t>
      </w:r>
      <w:r w:rsidRPr="00057F80">
        <w:rPr>
          <w:rFonts w:eastAsia="MS PGothic" w:cs="Tahoma"/>
          <w:b w:val="0"/>
          <w:bCs w:val="0"/>
          <w:sz w:val="20"/>
          <w:szCs w:val="24"/>
          <w:lang w:val="ja-JP"/>
        </w:rPr>
        <w:t>NFR</w:t>
      </w:r>
      <w:r w:rsidRPr="00057F80">
        <w:rPr>
          <w:rFonts w:eastAsia="MS PGothic" w:cs="Tahoma"/>
          <w:b w:val="0"/>
          <w:bCs w:val="0"/>
          <w:sz w:val="20"/>
          <w:szCs w:val="24"/>
          <w:lang w:val="ja-JP"/>
        </w:rPr>
        <w:t>」または「再販禁止</w:t>
      </w:r>
      <w:r w:rsidRPr="00057F80">
        <w:rPr>
          <w:rFonts w:eastAsia="MS PGothic" w:cs="Tahoma"/>
          <w:b w:val="0"/>
          <w:bCs w:val="0"/>
          <w:sz w:val="20"/>
          <w:szCs w:val="24"/>
          <w:lang w:val="ja-JP"/>
        </w:rPr>
        <w:t xml:space="preserve"> (Not for Resale)</w:t>
      </w:r>
      <w:r w:rsidRPr="00057F80">
        <w:rPr>
          <w:rFonts w:eastAsia="MS PGothic" w:cs="Tahoma"/>
          <w:b w:val="0"/>
          <w:bCs w:val="0"/>
          <w:sz w:val="20"/>
          <w:szCs w:val="24"/>
          <w:lang w:val="ja-JP"/>
        </w:rPr>
        <w:t>」の表示のあるソフトウェアを販売することはできません。</w:t>
      </w:r>
    </w:p>
    <w:p w:rsidR="003438DF" w:rsidRPr="00057F80" w:rsidRDefault="003438DF">
      <w:pPr>
        <w:pStyle w:val="Heading1Unbold"/>
        <w:widowControl w:val="0"/>
        <w:spacing w:before="120" w:after="120"/>
        <w:rPr>
          <w:rFonts w:eastAsia="MS PGothic" w:cs="Tahoma"/>
          <w:sz w:val="20"/>
          <w:szCs w:val="24"/>
        </w:rPr>
      </w:pPr>
      <w:r w:rsidRPr="00057F80">
        <w:rPr>
          <w:rFonts w:eastAsia="MS PGothic" w:cs="Tahoma"/>
          <w:b/>
          <w:sz w:val="20"/>
          <w:szCs w:val="24"/>
          <w:lang w:val="ja-JP"/>
        </w:rPr>
        <w:t xml:space="preserve">第三者への譲渡　　</w:t>
      </w:r>
      <w:r w:rsidRPr="00057F8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F80">
        <w:rPr>
          <w:rFonts w:eastAsia="MS PGothic" w:cs="Tahoma"/>
          <w:sz w:val="20"/>
          <w:szCs w:val="24"/>
          <w:lang w:val="ja-JP"/>
        </w:rPr>
        <w:t xml:space="preserve"> </w:t>
      </w:r>
      <w:r w:rsidRPr="00057F80">
        <w:rPr>
          <w:rFonts w:eastAsia="MS PGothic" w:cs="Tahoma"/>
          <w:sz w:val="20"/>
          <w:szCs w:val="24"/>
          <w:lang w:val="ja-JP"/>
        </w:rPr>
        <w:t>ターンキー</w:t>
      </w:r>
      <w:r w:rsidRPr="00057F80">
        <w:rPr>
          <w:rFonts w:eastAsia="MS PGothic" w:cs="Tahoma"/>
          <w:sz w:val="20"/>
          <w:szCs w:val="24"/>
          <w:lang w:val="ja-JP"/>
        </w:rPr>
        <w:t xml:space="preserve"> </w:t>
      </w:r>
      <w:r w:rsidRPr="00057F80">
        <w:rPr>
          <w:rFonts w:eastAsia="MS PGothic" w:cs="Tahoma"/>
          <w:sz w:val="20"/>
          <w:szCs w:val="24"/>
          <w:lang w:val="ja-JP"/>
        </w:rPr>
        <w:t>アプリケーションまたはアプリケーション群</w:t>
      </w:r>
      <w:r w:rsidRPr="00057F80">
        <w:rPr>
          <w:rFonts w:eastAsia="MS PGothic" w:cs="Tahoma"/>
          <w:sz w:val="20"/>
          <w:szCs w:val="24"/>
          <w:lang w:val="ja-JP"/>
        </w:rPr>
        <w:t xml:space="preserve"> (</w:t>
      </w:r>
      <w:r w:rsidRPr="00057F80">
        <w:rPr>
          <w:rFonts w:eastAsia="MS PGothic" w:cs="Tahoma"/>
          <w:sz w:val="20"/>
          <w:szCs w:val="24"/>
          <w:lang w:val="ja-JP"/>
        </w:rPr>
        <w:t>以下「統合ソリューション」といいます</w:t>
      </w:r>
      <w:r w:rsidRPr="00057F80">
        <w:rPr>
          <w:rFonts w:eastAsia="MS PGothic" w:cs="Tahoma"/>
          <w:sz w:val="20"/>
          <w:szCs w:val="24"/>
          <w:lang w:val="ja-JP"/>
        </w:rPr>
        <w:t xml:space="preserve">) </w:t>
      </w:r>
      <w:r w:rsidRPr="00057F80">
        <w:rPr>
          <w:rFonts w:eastAsia="MS PGothic" w:cs="Tahoma"/>
          <w:sz w:val="20"/>
          <w:szCs w:val="24"/>
          <w:lang w:val="ja-JP"/>
        </w:rPr>
        <w:t>の譲渡の一環として、直接別のエンド</w:t>
      </w:r>
      <w:r w:rsidRPr="00057F80">
        <w:rPr>
          <w:rFonts w:eastAsia="MS PGothic" w:cs="Tahoma"/>
          <w:sz w:val="20"/>
          <w:szCs w:val="24"/>
          <w:lang w:val="ja-JP"/>
        </w:rPr>
        <w:t xml:space="preserve"> </w:t>
      </w:r>
      <w:r w:rsidRPr="00057F80">
        <w:rPr>
          <w:rFonts w:eastAsia="MS PGothic" w:cs="Tahoma"/>
          <w:sz w:val="20"/>
          <w:szCs w:val="24"/>
          <w:lang w:val="ja-JP"/>
        </w:rPr>
        <w:t>ユーザーに譲渡することができます。譲渡に先立ち、エンド</w:t>
      </w:r>
      <w:r w:rsidRPr="00057F80">
        <w:rPr>
          <w:rFonts w:eastAsia="MS PGothic" w:cs="Tahoma"/>
          <w:sz w:val="20"/>
          <w:szCs w:val="24"/>
          <w:lang w:val="ja-JP"/>
        </w:rPr>
        <w:t xml:space="preserve"> </w:t>
      </w:r>
      <w:r w:rsidRPr="00057F8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057F80">
        <w:rPr>
          <w:rFonts w:eastAsia="MS PGothic" w:cs="Tahoma"/>
          <w:sz w:val="20"/>
          <w:szCs w:val="24"/>
          <w:lang w:val="ja-JP"/>
        </w:rPr>
        <w:t>Proof of License</w:t>
      </w:r>
      <w:r w:rsidRPr="00057F8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 xml:space="preserve">H.264/AVC </w:t>
      </w:r>
      <w:r w:rsidRPr="00057F80">
        <w:rPr>
          <w:rFonts w:eastAsia="MS PGothic" w:cs="Tahoma"/>
          <w:bCs w:val="0"/>
          <w:sz w:val="20"/>
          <w:szCs w:val="24"/>
          <w:lang w:val="ja-JP"/>
        </w:rPr>
        <w:t>映像標準および</w:t>
      </w:r>
      <w:r w:rsidRPr="00057F80">
        <w:rPr>
          <w:rFonts w:eastAsia="MS PGothic" w:cs="Tahoma"/>
          <w:bCs w:val="0"/>
          <w:sz w:val="20"/>
          <w:szCs w:val="24"/>
          <w:lang w:val="ja-JP"/>
        </w:rPr>
        <w:t xml:space="preserve"> VC-1 </w:t>
      </w:r>
      <w:r w:rsidRPr="00057F80">
        <w:rPr>
          <w:rFonts w:eastAsia="MS PGothic" w:cs="Tahoma"/>
          <w:bCs w:val="0"/>
          <w:sz w:val="20"/>
          <w:szCs w:val="24"/>
          <w:lang w:val="ja-JP"/>
        </w:rPr>
        <w:t xml:space="preserve">映像標準に関する注意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H.264/MPEG-4 AVC </w:t>
      </w:r>
      <w:r w:rsidRPr="00057F80">
        <w:rPr>
          <w:rFonts w:eastAsia="MS PGothic" w:cs="Tahoma"/>
          <w:b w:val="0"/>
          <w:bCs w:val="0"/>
          <w:sz w:val="20"/>
          <w:szCs w:val="24"/>
          <w:lang w:val="ja-JP"/>
        </w:rPr>
        <w:t>または</w:t>
      </w:r>
      <w:r w:rsidRPr="00057F80">
        <w:rPr>
          <w:rFonts w:eastAsia="MS PGothic" w:cs="Tahoma"/>
          <w:b w:val="0"/>
          <w:bCs w:val="0"/>
          <w:sz w:val="20"/>
          <w:szCs w:val="24"/>
          <w:lang w:val="ja-JP"/>
        </w:rPr>
        <w:t xml:space="preserve"> VC-1 </w:t>
      </w:r>
      <w:r w:rsidRPr="00057F80">
        <w:rPr>
          <w:rFonts w:eastAsia="MS PGothic" w:cs="Tahoma"/>
          <w:b w:val="0"/>
          <w:bCs w:val="0"/>
          <w:sz w:val="20"/>
          <w:szCs w:val="24"/>
          <w:lang w:val="ja-JP"/>
        </w:rPr>
        <w:t>画像解読テクノロジが含まれている場合があります。このテクノロジについては、</w:t>
      </w:r>
      <w:r w:rsidRPr="00057F80">
        <w:rPr>
          <w:rFonts w:eastAsia="MS PGothic" w:cs="Tahoma"/>
          <w:b w:val="0"/>
          <w:bCs w:val="0"/>
          <w:sz w:val="20"/>
          <w:szCs w:val="24"/>
          <w:lang w:val="ja-JP"/>
        </w:rPr>
        <w:t xml:space="preserve">MPEG LA, L.L.C. </w:t>
      </w:r>
      <w:r w:rsidRPr="00057F80">
        <w:rPr>
          <w:rFonts w:eastAsia="MS PGothic" w:cs="Tahoma"/>
          <w:b w:val="0"/>
          <w:bCs w:val="0"/>
          <w:sz w:val="20"/>
          <w:szCs w:val="24"/>
          <w:lang w:val="ja-JP"/>
        </w:rPr>
        <w:t>により以下の注意書きを表示することが義務付けられています。</w:t>
      </w:r>
    </w:p>
    <w:p w:rsidR="003438DF" w:rsidRPr="00057F80" w:rsidRDefault="003438DF">
      <w:pPr>
        <w:pStyle w:val="PlainText"/>
        <w:spacing w:before="120" w:after="120"/>
        <w:ind w:left="360"/>
        <w:rPr>
          <w:rFonts w:ascii="Tahoma" w:eastAsia="MS PGothic" w:hAnsi="Tahoma" w:cs="Tahoma"/>
          <w:color w:val="auto"/>
          <w:szCs w:val="24"/>
        </w:rPr>
      </w:pPr>
      <w:r w:rsidRPr="00057F80">
        <w:rPr>
          <w:rFonts w:ascii="Tahoma" w:eastAsia="MS PGothic" w:hAnsi="Tahoma" w:cs="Tahoma"/>
          <w:color w:val="auto"/>
          <w:szCs w:val="24"/>
          <w:lang w:val="ja-JP"/>
        </w:rPr>
        <w:t>本製品は、消費者による個人使用および非商業的使用を前提とし、</w:t>
      </w:r>
      <w:r w:rsidRPr="00057F80">
        <w:rPr>
          <w:rFonts w:ascii="Tahoma" w:eastAsia="MS PGothic" w:hAnsi="Tahoma" w:cs="Tahoma"/>
          <w:color w:val="auto"/>
          <w:szCs w:val="24"/>
        </w:rPr>
        <w:t xml:space="preserve">H.264/AVC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rPr>
        <w:t xml:space="preserve"> VC-1 </w:t>
      </w:r>
      <w:r w:rsidRPr="00057F80">
        <w:rPr>
          <w:rFonts w:ascii="Tahoma" w:eastAsia="MS PGothic" w:hAnsi="Tahoma" w:cs="Tahoma"/>
          <w:color w:val="auto"/>
          <w:szCs w:val="24"/>
          <w:lang w:val="ja-JP"/>
        </w:rPr>
        <w:t>特許ポートフォリオ</w:t>
      </w:r>
      <w:r w:rsidRPr="00057F80">
        <w:rPr>
          <w:rFonts w:ascii="Tahoma" w:eastAsia="MS PGothic" w:hAnsi="Tahoma" w:cs="Tahoma"/>
          <w:color w:val="auto"/>
          <w:szCs w:val="24"/>
        </w:rPr>
        <w:t xml:space="preserve"> </w:t>
      </w:r>
      <w:r w:rsidRPr="00057F80">
        <w:rPr>
          <w:rFonts w:ascii="Tahoma" w:eastAsia="MS PGothic" w:hAnsi="Tahoma" w:cs="Tahoma"/>
          <w:color w:val="auto"/>
          <w:szCs w:val="24"/>
          <w:lang w:val="ja-JP"/>
        </w:rPr>
        <w:t>ライセンスに基づき次の用途に限って使用許諾されています。</w:t>
      </w:r>
      <w:r w:rsidRPr="00057F80">
        <w:rPr>
          <w:rFonts w:ascii="Tahoma" w:eastAsia="MS PGothic" w:hAnsi="Tahoma" w:cs="Tahoma"/>
          <w:color w:val="auto"/>
          <w:szCs w:val="24"/>
          <w:lang w:val="ja-JP"/>
        </w:rPr>
        <w:t xml:space="preserve">(i) </w:t>
      </w:r>
      <w:r w:rsidRPr="00057F80">
        <w:rPr>
          <w:rFonts w:ascii="Tahoma" w:eastAsia="MS PGothic" w:hAnsi="Tahoma" w:cs="Tahoma"/>
          <w:color w:val="auto"/>
          <w:szCs w:val="24"/>
          <w:lang w:val="ja-JP"/>
        </w:rPr>
        <w:t>上記標準に準拠した映像</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以下「映像標準」といいます</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を暗号化すること、または、</w:t>
      </w:r>
      <w:r w:rsidRPr="00057F80">
        <w:rPr>
          <w:rFonts w:ascii="Tahoma" w:eastAsia="MS PGothic" w:hAnsi="Tahoma" w:cs="Tahoma"/>
          <w:color w:val="auto"/>
          <w:szCs w:val="24"/>
          <w:lang w:val="ja-JP"/>
        </w:rPr>
        <w:t xml:space="preserve">(ii) </w:t>
      </w:r>
      <w:r w:rsidRPr="00057F80">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057F80">
        <w:rPr>
          <w:rFonts w:ascii="Tahoma" w:eastAsia="MS PGothic" w:hAnsi="Tahoma" w:cs="Tahoma"/>
          <w:color w:val="auto"/>
          <w:szCs w:val="24"/>
          <w:lang w:val="ja-JP"/>
        </w:rPr>
        <w:t xml:space="preserve"> 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lang w:val="ja-JP"/>
        </w:rPr>
        <w:t xml:space="preserve"> VC-1 </w:t>
      </w:r>
      <w:r w:rsidRPr="00057F80">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057F80">
        <w:rPr>
          <w:rFonts w:ascii="Tahoma" w:eastAsia="MS PGothic" w:hAnsi="Tahoma" w:cs="Tahoma"/>
          <w:color w:val="auto"/>
          <w:szCs w:val="24"/>
          <w:lang w:val="ja-JP"/>
        </w:rPr>
        <w:t xml:space="preserve">MPEG LA, L.L.C. </w:t>
      </w:r>
      <w:r w:rsidRPr="00057F80">
        <w:rPr>
          <w:rFonts w:ascii="Tahoma" w:eastAsia="MS PGothic" w:hAnsi="Tahoma" w:cs="Tahoma"/>
          <w:color w:val="auto"/>
          <w:szCs w:val="24"/>
          <w:lang w:val="ja-JP"/>
        </w:rPr>
        <w:t>から入手できます。</w:t>
      </w:r>
      <w:r w:rsidRPr="00AD12AE">
        <w:rPr>
          <w:rFonts w:ascii="Tahoma" w:eastAsia="MS PGothic" w:hAnsi="Tahoma" w:cs="Tahoma"/>
          <w:color w:val="auto"/>
          <w:szCs w:val="24"/>
          <w:lang w:val="ja-JP"/>
        </w:rPr>
        <w:t>www.mpegla.com</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をご参照ください。</w:t>
      </w:r>
    </w:p>
    <w:p w:rsidR="003438DF" w:rsidRPr="00057F80" w:rsidRDefault="003438DF">
      <w:pPr>
        <w:pStyle w:val="Heading1"/>
        <w:numPr>
          <w:ilvl w:val="0"/>
          <w:numId w:val="0"/>
        </w:numPr>
        <w:ind w:left="357"/>
        <w:rPr>
          <w:rFonts w:eastAsia="MS PGothic" w:cs="Tahoma"/>
          <w:b w:val="0"/>
          <w:bCs w:val="0"/>
          <w:sz w:val="20"/>
          <w:szCs w:val="24"/>
        </w:rPr>
      </w:pPr>
      <w:r w:rsidRPr="00057F80">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057F80">
        <w:rPr>
          <w:rFonts w:eastAsia="MS PGothic" w:cs="Tahoma"/>
          <w:b w:val="0"/>
          <w:bCs w:val="0"/>
          <w:sz w:val="20"/>
          <w:szCs w:val="24"/>
          <w:lang w:val="ja-JP"/>
        </w:rPr>
        <w:t xml:space="preserve">(i) </w:t>
      </w:r>
      <w:r w:rsidRPr="00057F80">
        <w:rPr>
          <w:rFonts w:eastAsia="MS PGothic" w:cs="Tahoma"/>
          <w:b w:val="0"/>
          <w:bCs w:val="0"/>
          <w:sz w:val="20"/>
          <w:szCs w:val="24"/>
          <w:lang w:val="ja-JP"/>
        </w:rPr>
        <w:t>第三者への復号化テクノロジの再頒布、または</w:t>
      </w:r>
      <w:r w:rsidRPr="00057F80">
        <w:rPr>
          <w:rFonts w:eastAsia="MS PGothic" w:cs="Tahoma"/>
          <w:b w:val="0"/>
          <w:bCs w:val="0"/>
          <w:sz w:val="20"/>
          <w:szCs w:val="24"/>
          <w:lang w:val="ja-JP"/>
        </w:rPr>
        <w:t xml:space="preserve"> (ii) </w:t>
      </w:r>
      <w:r w:rsidRPr="00057F80">
        <w:rPr>
          <w:rFonts w:eastAsia="MS PGothic" w:cs="Tahoma"/>
          <w:b w:val="0"/>
          <w:bCs w:val="0"/>
          <w:sz w:val="20"/>
          <w:szCs w:val="24"/>
          <w:lang w:val="ja-JP"/>
        </w:rPr>
        <w:t>第三者への頒布を目的とした、映像標準互換テクノロジを使用したコンテンツの作成。</w:t>
      </w:r>
    </w:p>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輸出規制　　</w:t>
      </w:r>
      <w:r w:rsidRPr="00057F80">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輸出対象国、エンド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ユーザー、およびエンド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ユーザーによる使用に関する制限を含みます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を遵守しなければなりません。詳細については、</w:t>
      </w:r>
      <w:hyperlink r:id="rId10" w:history="1">
        <w:r w:rsidR="00AD12AE" w:rsidRPr="00FE39A4">
          <w:rPr>
            <w:rStyle w:val="Hyperlink"/>
            <w:rFonts w:eastAsia="MS PGothic" w:cs="Tahoma"/>
            <w:b w:val="0"/>
            <w:bCs w:val="0"/>
            <w:snapToGrid/>
            <w:sz w:val="20"/>
            <w:szCs w:val="24"/>
            <w:lang w:val="ja-JP"/>
          </w:rPr>
          <w:t>http://www.microsoft.com/exporting</w:t>
        </w:r>
      </w:hyperlink>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をご参照ください。</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完全なる合意　　</w:t>
      </w:r>
      <w:r w:rsidRPr="00057F80">
        <w:rPr>
          <w:rFonts w:eastAsia="MS PGothic" w:cs="Tahoma"/>
          <w:b w:val="0"/>
          <w:bCs w:val="0"/>
          <w:sz w:val="20"/>
          <w:szCs w:val="24"/>
          <w:lang w:val="ja-JP"/>
        </w:rPr>
        <w:t>本契約、ならびに追加物、更新プログラム、およびインターネット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法的効力　　</w:t>
      </w:r>
      <w:r w:rsidRPr="00057F8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非フォールト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　　本ソフトウェアはフォールト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トレラントではありません。お客様に許諾される統合ソフトウェア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アプリケーションまたはアプリケーション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マイクロソフトの保証の不存在　　お客様は、お客様が本ソフトウェアを取得した</w:t>
      </w:r>
      <w:r w:rsidRPr="00057F80">
        <w:rPr>
          <w:rFonts w:eastAsia="MS PGothic" w:cs="Tahoma"/>
          <w:bCs w:val="0"/>
          <w:sz w:val="20"/>
          <w:szCs w:val="24"/>
          <w:lang w:val="ja-JP"/>
        </w:rPr>
        <w:t xml:space="preserve"> (A) </w:t>
      </w:r>
      <w:r w:rsidRPr="00057F80">
        <w:rPr>
          <w:rFonts w:eastAsia="MS PGothic" w:cs="Tahoma"/>
          <w:bCs w:val="0"/>
          <w:sz w:val="20"/>
          <w:szCs w:val="24"/>
          <w:lang w:val="ja-JP"/>
        </w:rPr>
        <w:t>ソフトウェアまたは</w:t>
      </w:r>
      <w:r w:rsidRPr="00057F80">
        <w:rPr>
          <w:rFonts w:eastAsia="MS PGothic" w:cs="Tahoma"/>
          <w:bCs w:val="0"/>
          <w:sz w:val="20"/>
          <w:szCs w:val="24"/>
          <w:lang w:val="ja-JP"/>
        </w:rPr>
        <w:t xml:space="preserve"> (B)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57F80">
        <w:rPr>
          <w:rFonts w:eastAsia="MS PGothic" w:cs="Tahoma"/>
          <w:bCs w:val="0"/>
          <w:sz w:val="20"/>
          <w:szCs w:val="24"/>
          <w:lang w:val="ja-JP"/>
        </w:rPr>
        <w:t xml:space="preserve"> (</w:t>
      </w:r>
      <w:r w:rsidRPr="00057F80">
        <w:rPr>
          <w:rFonts w:eastAsia="MS PGothic" w:cs="Tahoma"/>
          <w:bCs w:val="0"/>
          <w:sz w:val="20"/>
          <w:szCs w:val="24"/>
          <w:lang w:val="ja-JP"/>
        </w:rPr>
        <w:t>ただし、これに限定されるものではありません</w:t>
      </w:r>
      <w:r w:rsidRPr="00057F80">
        <w:rPr>
          <w:rFonts w:eastAsia="MS PGothic" w:cs="Tahoma"/>
          <w:bCs w:val="0"/>
          <w:sz w:val="20"/>
          <w:szCs w:val="24"/>
          <w:lang w:val="ja-JP"/>
        </w:rPr>
        <w:t>)</w:t>
      </w:r>
      <w:r w:rsidRPr="00057F8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057F80">
        <w:rPr>
          <w:rFonts w:eastAsia="MS PGothic" w:cs="Tahoma"/>
          <w:bCs w:val="0"/>
          <w:sz w:val="20"/>
          <w:szCs w:val="24"/>
          <w:lang w:val="ja-JP"/>
        </w:rPr>
        <w:t xml:space="preserve">250 </w:t>
      </w:r>
      <w:r w:rsidRPr="00057F80">
        <w:rPr>
          <w:rFonts w:eastAsia="MS PGothic" w:cs="Tahoma"/>
          <w:bCs w:val="0"/>
          <w:sz w:val="20"/>
          <w:szCs w:val="24"/>
          <w:lang w:val="ja-JP"/>
        </w:rPr>
        <w:t>米ドル</w:t>
      </w:r>
      <w:r w:rsidRPr="00057F80">
        <w:rPr>
          <w:rFonts w:eastAsia="MS PGothic" w:cs="Tahoma"/>
          <w:bCs w:val="0"/>
          <w:sz w:val="20"/>
          <w:szCs w:val="24"/>
          <w:lang w:val="ja-JP"/>
        </w:rPr>
        <w:t xml:space="preserve"> (US$250.00) </w:t>
      </w:r>
      <w:r w:rsidRPr="00057F80">
        <w:rPr>
          <w:rFonts w:eastAsia="MS PGothic" w:cs="Tahoma"/>
          <w:bCs w:val="0"/>
          <w:sz w:val="20"/>
          <w:szCs w:val="24"/>
          <w:lang w:val="ja-JP"/>
        </w:rPr>
        <w:t>を超える金額について、一切責任を負いません。</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438DF" w:rsidRPr="00057F80" w:rsidRDefault="003438DF">
      <w:pPr>
        <w:pStyle w:val="Heading1"/>
        <w:widowControl w:val="0"/>
        <w:numPr>
          <w:ilvl w:val="0"/>
          <w:numId w:val="0"/>
        </w:numPr>
        <w:ind w:left="360"/>
        <w:rPr>
          <w:rFonts w:eastAsia="MS PGothic" w:cs="Tahoma"/>
          <w:bCs w:val="0"/>
          <w:sz w:val="20"/>
          <w:szCs w:val="24"/>
        </w:rPr>
      </w:pPr>
      <w:r w:rsidRPr="00057F8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438DF" w:rsidRPr="00057F80" w:rsidRDefault="003438DF">
      <w:pPr>
        <w:rPr>
          <w:rFonts w:eastAsia="MS PGothic"/>
          <w:szCs w:val="24"/>
        </w:rPr>
      </w:pPr>
      <w:r w:rsidRPr="00057F80">
        <w:rPr>
          <w:rFonts w:eastAsia="MS PGothic"/>
          <w:szCs w:val="24"/>
        </w:rPr>
        <w:t>Microsoft</w:t>
      </w:r>
      <w:r w:rsidRPr="00057F80">
        <w:rPr>
          <w:rFonts w:eastAsia="MS PGothic"/>
          <w:szCs w:val="24"/>
          <w:lang w:val="ja-JP"/>
        </w:rPr>
        <w:t>、</w:t>
      </w:r>
      <w:r w:rsidRPr="00057F80">
        <w:rPr>
          <w:rFonts w:eastAsia="MS PGothic"/>
          <w:szCs w:val="24"/>
        </w:rPr>
        <w:t>SharePoint</w:t>
      </w:r>
      <w:r w:rsidRPr="00057F80">
        <w:rPr>
          <w:rFonts w:eastAsia="MS PGothic"/>
          <w:szCs w:val="24"/>
          <w:lang w:val="ja-JP"/>
        </w:rPr>
        <w:t>、</w:t>
      </w:r>
      <w:r w:rsidRPr="00057F80">
        <w:rPr>
          <w:rFonts w:eastAsia="MS PGothic"/>
          <w:szCs w:val="24"/>
        </w:rPr>
        <w:t>SQL Server</w:t>
      </w:r>
      <w:r w:rsidRPr="00057F80">
        <w:rPr>
          <w:rFonts w:eastAsia="MS PGothic"/>
          <w:szCs w:val="24"/>
          <w:lang w:val="ja-JP"/>
        </w:rPr>
        <w:t>、</w:t>
      </w:r>
      <w:r w:rsidRPr="00057F80">
        <w:rPr>
          <w:rFonts w:eastAsia="MS PGothic"/>
          <w:szCs w:val="24"/>
        </w:rPr>
        <w:t>Visual Studio</w:t>
      </w:r>
      <w:r w:rsidRPr="00057F80">
        <w:rPr>
          <w:rFonts w:eastAsia="MS PGothic"/>
          <w:szCs w:val="24"/>
          <w:lang w:val="ja-JP"/>
        </w:rPr>
        <w:t>、および</w:t>
      </w:r>
      <w:r w:rsidRPr="00057F80">
        <w:rPr>
          <w:rFonts w:eastAsia="MS PGothic"/>
          <w:szCs w:val="24"/>
        </w:rPr>
        <w:t xml:space="preserve"> Windows </w:t>
      </w:r>
      <w:r w:rsidRPr="00057F80">
        <w:rPr>
          <w:rFonts w:eastAsia="MS PGothic"/>
          <w:szCs w:val="24"/>
          <w:lang w:val="ja-JP"/>
        </w:rPr>
        <w:t>は、米国</w:t>
      </w:r>
      <w:r w:rsidRPr="00057F80">
        <w:rPr>
          <w:rFonts w:eastAsia="MS PGothic"/>
          <w:szCs w:val="24"/>
        </w:rPr>
        <w:t xml:space="preserve"> Microsoft Corporation </w:t>
      </w:r>
      <w:r w:rsidRPr="00057F80">
        <w:rPr>
          <w:rFonts w:eastAsia="MS PGothic"/>
          <w:szCs w:val="24"/>
          <w:lang w:val="ja-JP"/>
        </w:rPr>
        <w:t>の米国およびその他の国における登録商標です。</w:t>
      </w:r>
    </w:p>
    <w:sectPr w:rsidR="003438DF" w:rsidRPr="00057F80" w:rsidSect="00057F80">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E0A" w:rsidRDefault="00C83E0A">
      <w:pPr>
        <w:spacing w:before="0" w:after="0"/>
        <w:rPr>
          <w:rFonts w:cs="Times New Roman"/>
          <w:szCs w:val="24"/>
        </w:rPr>
      </w:pPr>
      <w:r>
        <w:rPr>
          <w:rFonts w:cs="Times New Roman"/>
          <w:szCs w:val="24"/>
        </w:rPr>
        <w:separator/>
      </w:r>
    </w:p>
  </w:endnote>
  <w:endnote w:type="continuationSeparator" w:id="0">
    <w:p w:rsidR="00C83E0A" w:rsidRDefault="00C83E0A">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2AE" w:rsidRDefault="00AD12AE">
    <w:pPr>
      <w:pStyle w:val="Footer"/>
      <w:rPr>
        <w:szCs w:val="24"/>
      </w:rPr>
    </w:pPr>
    <w:r>
      <w:rPr>
        <w:noProof/>
        <w:szCs w:val="24"/>
      </w:rPr>
      <w:t>ISV Royalty Agreement EULA (October 1, 2013)</w:t>
    </w:r>
    <w:r>
      <w:rPr>
        <w:szCs w:val="24"/>
      </w:rPr>
      <w:tab/>
    </w:r>
    <w:r>
      <w:rPr>
        <w:szCs w:val="24"/>
      </w:rPr>
      <w:tab/>
    </w:r>
    <w:r w:rsidRPr="00C36E7D">
      <w:t xml:space="preserve">Page </w:t>
    </w:r>
    <w:r w:rsidR="006A1E9C">
      <w:fldChar w:fldCharType="begin"/>
    </w:r>
    <w:r w:rsidR="006A1E9C">
      <w:instrText xml:space="preserve"> PAGE   \* MERGEFORMAT </w:instrText>
    </w:r>
    <w:r w:rsidR="006A1E9C">
      <w:fldChar w:fldCharType="separate"/>
    </w:r>
    <w:r w:rsidR="006A1E9C">
      <w:rPr>
        <w:noProof/>
      </w:rPr>
      <w:t>2</w:t>
    </w:r>
    <w:r w:rsidR="006A1E9C">
      <w:rPr>
        <w:noProof/>
      </w:rPr>
      <w:fldChar w:fldCharType="end"/>
    </w:r>
    <w:r w:rsidRPr="00C36E7D">
      <w:t xml:space="preserve"> of </w:t>
    </w:r>
    <w:r w:rsidR="006A1E9C">
      <w:fldChar w:fldCharType="begin"/>
    </w:r>
    <w:r w:rsidR="006A1E9C">
      <w:instrText xml:space="preserve"> NUMPAGES   \* MERGEFORMAT </w:instrText>
    </w:r>
    <w:r w:rsidR="006A1E9C">
      <w:fldChar w:fldCharType="separate"/>
    </w:r>
    <w:r w:rsidR="006A1E9C">
      <w:rPr>
        <w:noProof/>
      </w:rPr>
      <w:t>2</w:t>
    </w:r>
    <w:r w:rsidR="006A1E9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E0A" w:rsidRDefault="00C83E0A">
      <w:pPr>
        <w:spacing w:before="0" w:after="0"/>
        <w:rPr>
          <w:rFonts w:cs="Times New Roman"/>
          <w:szCs w:val="24"/>
        </w:rPr>
      </w:pPr>
      <w:r>
        <w:rPr>
          <w:rFonts w:cs="Times New Roman"/>
          <w:szCs w:val="24"/>
        </w:rPr>
        <w:separator/>
      </w:r>
    </w:p>
  </w:footnote>
  <w:footnote w:type="continuationSeparator" w:id="0">
    <w:p w:rsidR="00C83E0A" w:rsidRDefault="00C83E0A">
      <w:pPr>
        <w:spacing w:before="0" w:after="0"/>
        <w:rPr>
          <w:rFonts w:cs="Times New Roman"/>
          <w:szCs w:val="24"/>
        </w:rPr>
      </w:pPr>
      <w:r>
        <w:rPr>
          <w:rFonts w:cs="Times New Roman"/>
          <w:szCs w:val="24"/>
        </w:rPr>
        <w:continuationSeparator/>
      </w:r>
    </w:p>
  </w:footnote>
  <w:footnote w:id="1">
    <w:p w:rsidR="00AD12AE" w:rsidRPr="00D41DA7" w:rsidRDefault="00AD12AE">
      <w:pPr>
        <w:pStyle w:val="Footnote"/>
        <w:rPr>
          <w:rFonts w:eastAsia="MS PGothic"/>
          <w:bCs w:val="0"/>
          <w:szCs w:val="24"/>
        </w:rPr>
      </w:pPr>
      <w:r w:rsidRPr="00D41DA7">
        <w:rPr>
          <w:rFonts w:eastAsia="MS PGothic"/>
          <w:bCs w:val="0"/>
          <w:szCs w:val="24"/>
          <w:vertAlign w:val="superscript"/>
        </w:rPr>
        <w:footnoteRef/>
      </w:r>
      <w:r w:rsidRPr="00D41DA7">
        <w:rPr>
          <w:rFonts w:eastAsia="MS PGothic"/>
          <w:bCs w:val="0"/>
          <w:szCs w:val="24"/>
          <w:vertAlign w:val="superscript"/>
        </w:rPr>
        <w:t xml:space="preserve"> </w:t>
      </w:r>
      <w:r w:rsidRPr="00D41DA7">
        <w:rPr>
          <w:rFonts w:eastAsia="MS PGothic"/>
          <w:bCs w:val="0"/>
          <w:szCs w:val="24"/>
          <w:lang w:val="ja-JP"/>
        </w:rPr>
        <w:t>許諾者</w:t>
      </w:r>
      <w:r w:rsidRPr="00D41DA7">
        <w:rPr>
          <w:rFonts w:eastAsia="MS PGothic"/>
          <w:bCs w:val="0"/>
          <w:szCs w:val="24"/>
          <w:lang w:val="ja-JP"/>
        </w:rPr>
        <w:t xml:space="preserve">: </w:t>
      </w:r>
      <w:r w:rsidRPr="00D41DA7">
        <w:rPr>
          <w:rFonts w:eastAsia="MS PGothic"/>
          <w:bCs w:val="0"/>
          <w:szCs w:val="24"/>
          <w:lang w:val="ja-JP"/>
        </w:rPr>
        <w:t>本契約の下でエンド</w:t>
      </w:r>
      <w:r w:rsidRPr="00D41DA7">
        <w:rPr>
          <w:rFonts w:eastAsia="MS PGothic"/>
          <w:bCs w:val="0"/>
          <w:szCs w:val="24"/>
          <w:lang w:val="ja-JP"/>
        </w:rPr>
        <w:t xml:space="preserve"> </w:t>
      </w:r>
      <w:r w:rsidRPr="00D41DA7">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ZK4qvwgkrA/AJDxzBOHnxT8k/QGVcNyb5VelL88swNZ19QiRSxMCcxCOqgZ40jVDjOatqJ6x95oPu3pH+RDkzw==" w:salt="2praXPa08f+mdN2nTRnWN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229"/>
    <w:rsid w:val="00023E0C"/>
    <w:rsid w:val="00037CA0"/>
    <w:rsid w:val="00042906"/>
    <w:rsid w:val="00045905"/>
    <w:rsid w:val="00051DCB"/>
    <w:rsid w:val="00054D1D"/>
    <w:rsid w:val="00057F80"/>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1E2548"/>
    <w:rsid w:val="001F0B0D"/>
    <w:rsid w:val="002017BB"/>
    <w:rsid w:val="0021272C"/>
    <w:rsid w:val="00213F31"/>
    <w:rsid w:val="0022127D"/>
    <w:rsid w:val="00231607"/>
    <w:rsid w:val="00232B5E"/>
    <w:rsid w:val="00233ABE"/>
    <w:rsid w:val="00233AF8"/>
    <w:rsid w:val="00245370"/>
    <w:rsid w:val="00247D8E"/>
    <w:rsid w:val="00250922"/>
    <w:rsid w:val="00250FC4"/>
    <w:rsid w:val="00280A48"/>
    <w:rsid w:val="00286717"/>
    <w:rsid w:val="002917D4"/>
    <w:rsid w:val="002924F3"/>
    <w:rsid w:val="00294947"/>
    <w:rsid w:val="002A3EB1"/>
    <w:rsid w:val="002A48D4"/>
    <w:rsid w:val="002A494A"/>
    <w:rsid w:val="002D0B64"/>
    <w:rsid w:val="002D3F03"/>
    <w:rsid w:val="002D4629"/>
    <w:rsid w:val="002D50A4"/>
    <w:rsid w:val="002D51DD"/>
    <w:rsid w:val="00311365"/>
    <w:rsid w:val="00311700"/>
    <w:rsid w:val="00314EEA"/>
    <w:rsid w:val="0032258A"/>
    <w:rsid w:val="00327DA8"/>
    <w:rsid w:val="00333102"/>
    <w:rsid w:val="00334264"/>
    <w:rsid w:val="00335B32"/>
    <w:rsid w:val="003438DF"/>
    <w:rsid w:val="00365640"/>
    <w:rsid w:val="00370BCA"/>
    <w:rsid w:val="003854C2"/>
    <w:rsid w:val="00390B57"/>
    <w:rsid w:val="003A3C88"/>
    <w:rsid w:val="003A7AF2"/>
    <w:rsid w:val="003B6BD4"/>
    <w:rsid w:val="003D4D01"/>
    <w:rsid w:val="003F2543"/>
    <w:rsid w:val="003F416E"/>
    <w:rsid w:val="003F7C98"/>
    <w:rsid w:val="00405EDF"/>
    <w:rsid w:val="004157F7"/>
    <w:rsid w:val="00424BA9"/>
    <w:rsid w:val="00431D2B"/>
    <w:rsid w:val="00447B5F"/>
    <w:rsid w:val="00450BBB"/>
    <w:rsid w:val="00454B19"/>
    <w:rsid w:val="004604FB"/>
    <w:rsid w:val="0046185D"/>
    <w:rsid w:val="00461FE2"/>
    <w:rsid w:val="004643A2"/>
    <w:rsid w:val="00473A11"/>
    <w:rsid w:val="00483362"/>
    <w:rsid w:val="00483DE6"/>
    <w:rsid w:val="004A2CF2"/>
    <w:rsid w:val="004A6FF6"/>
    <w:rsid w:val="004C6E35"/>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61F3"/>
    <w:rsid w:val="0058582B"/>
    <w:rsid w:val="005A552E"/>
    <w:rsid w:val="005B013E"/>
    <w:rsid w:val="005C1167"/>
    <w:rsid w:val="005C7CAA"/>
    <w:rsid w:val="005D4E66"/>
    <w:rsid w:val="005D6548"/>
    <w:rsid w:val="005E75D2"/>
    <w:rsid w:val="005F22E5"/>
    <w:rsid w:val="005F439E"/>
    <w:rsid w:val="006003D7"/>
    <w:rsid w:val="00603B7F"/>
    <w:rsid w:val="006177D7"/>
    <w:rsid w:val="00623EDE"/>
    <w:rsid w:val="00631C83"/>
    <w:rsid w:val="00656866"/>
    <w:rsid w:val="00676F03"/>
    <w:rsid w:val="006810D2"/>
    <w:rsid w:val="006A1E9C"/>
    <w:rsid w:val="006A4CF7"/>
    <w:rsid w:val="006B4F0D"/>
    <w:rsid w:val="006C79EA"/>
    <w:rsid w:val="006C7D28"/>
    <w:rsid w:val="006E39E8"/>
    <w:rsid w:val="006F21A8"/>
    <w:rsid w:val="006F3097"/>
    <w:rsid w:val="00701B53"/>
    <w:rsid w:val="0071404E"/>
    <w:rsid w:val="007269C5"/>
    <w:rsid w:val="00733E4D"/>
    <w:rsid w:val="00737C7A"/>
    <w:rsid w:val="00742D58"/>
    <w:rsid w:val="0076630C"/>
    <w:rsid w:val="007707AF"/>
    <w:rsid w:val="00772CE6"/>
    <w:rsid w:val="0078376B"/>
    <w:rsid w:val="00784BE0"/>
    <w:rsid w:val="007940F3"/>
    <w:rsid w:val="00794833"/>
    <w:rsid w:val="007948D4"/>
    <w:rsid w:val="00796D5C"/>
    <w:rsid w:val="007973D8"/>
    <w:rsid w:val="007A70A2"/>
    <w:rsid w:val="007B61B3"/>
    <w:rsid w:val="007C4779"/>
    <w:rsid w:val="0082795F"/>
    <w:rsid w:val="00832E87"/>
    <w:rsid w:val="00850525"/>
    <w:rsid w:val="00862B9B"/>
    <w:rsid w:val="00863D1F"/>
    <w:rsid w:val="00866993"/>
    <w:rsid w:val="00881FCB"/>
    <w:rsid w:val="00891A01"/>
    <w:rsid w:val="008A7CEE"/>
    <w:rsid w:val="008B0228"/>
    <w:rsid w:val="008B2EF5"/>
    <w:rsid w:val="008B4305"/>
    <w:rsid w:val="008F2B69"/>
    <w:rsid w:val="0090016B"/>
    <w:rsid w:val="009043A7"/>
    <w:rsid w:val="0091364C"/>
    <w:rsid w:val="0092325F"/>
    <w:rsid w:val="00930FB9"/>
    <w:rsid w:val="00952D17"/>
    <w:rsid w:val="0095628B"/>
    <w:rsid w:val="009708A3"/>
    <w:rsid w:val="00971550"/>
    <w:rsid w:val="00972B8A"/>
    <w:rsid w:val="0097712B"/>
    <w:rsid w:val="009911DF"/>
    <w:rsid w:val="009922C5"/>
    <w:rsid w:val="009974CF"/>
    <w:rsid w:val="009A0EFC"/>
    <w:rsid w:val="009A64E4"/>
    <w:rsid w:val="009C1301"/>
    <w:rsid w:val="009C45CA"/>
    <w:rsid w:val="009C67D0"/>
    <w:rsid w:val="009C7146"/>
    <w:rsid w:val="009F034C"/>
    <w:rsid w:val="009F2B74"/>
    <w:rsid w:val="009F5406"/>
    <w:rsid w:val="00A054BE"/>
    <w:rsid w:val="00A2611A"/>
    <w:rsid w:val="00A41E97"/>
    <w:rsid w:val="00A432CA"/>
    <w:rsid w:val="00A74FC8"/>
    <w:rsid w:val="00A750E4"/>
    <w:rsid w:val="00AB59E8"/>
    <w:rsid w:val="00AB78E5"/>
    <w:rsid w:val="00AC4287"/>
    <w:rsid w:val="00AD12AE"/>
    <w:rsid w:val="00AF4C1B"/>
    <w:rsid w:val="00AF7A7E"/>
    <w:rsid w:val="00B04DDA"/>
    <w:rsid w:val="00B12C53"/>
    <w:rsid w:val="00B207E5"/>
    <w:rsid w:val="00B2314A"/>
    <w:rsid w:val="00B234A9"/>
    <w:rsid w:val="00B26F26"/>
    <w:rsid w:val="00B47220"/>
    <w:rsid w:val="00B53841"/>
    <w:rsid w:val="00B53E93"/>
    <w:rsid w:val="00B8535B"/>
    <w:rsid w:val="00B873BB"/>
    <w:rsid w:val="00BA0368"/>
    <w:rsid w:val="00BA1D2F"/>
    <w:rsid w:val="00BA3978"/>
    <w:rsid w:val="00BB5C88"/>
    <w:rsid w:val="00BB7C79"/>
    <w:rsid w:val="00BC1AA2"/>
    <w:rsid w:val="00BC1C89"/>
    <w:rsid w:val="00BC4184"/>
    <w:rsid w:val="00BE09F3"/>
    <w:rsid w:val="00BE7F88"/>
    <w:rsid w:val="00C1376D"/>
    <w:rsid w:val="00C2022F"/>
    <w:rsid w:val="00C27EAC"/>
    <w:rsid w:val="00C36E7D"/>
    <w:rsid w:val="00C50B88"/>
    <w:rsid w:val="00C54793"/>
    <w:rsid w:val="00C7271C"/>
    <w:rsid w:val="00C761BC"/>
    <w:rsid w:val="00C77D71"/>
    <w:rsid w:val="00C81604"/>
    <w:rsid w:val="00C83E0A"/>
    <w:rsid w:val="00C8775E"/>
    <w:rsid w:val="00CA4951"/>
    <w:rsid w:val="00CB23C2"/>
    <w:rsid w:val="00CB5C5E"/>
    <w:rsid w:val="00CC13A2"/>
    <w:rsid w:val="00CC317B"/>
    <w:rsid w:val="00CF3FB3"/>
    <w:rsid w:val="00D02FEB"/>
    <w:rsid w:val="00D066CF"/>
    <w:rsid w:val="00D140E5"/>
    <w:rsid w:val="00D21C0A"/>
    <w:rsid w:val="00D3487A"/>
    <w:rsid w:val="00D41DA7"/>
    <w:rsid w:val="00D41E84"/>
    <w:rsid w:val="00D4252C"/>
    <w:rsid w:val="00D517C7"/>
    <w:rsid w:val="00D7496C"/>
    <w:rsid w:val="00D8529C"/>
    <w:rsid w:val="00D9068A"/>
    <w:rsid w:val="00D96E58"/>
    <w:rsid w:val="00DB3664"/>
    <w:rsid w:val="00DB40BA"/>
    <w:rsid w:val="00DB75E3"/>
    <w:rsid w:val="00DD7AC4"/>
    <w:rsid w:val="00DE729B"/>
    <w:rsid w:val="00E12FF9"/>
    <w:rsid w:val="00E16A9E"/>
    <w:rsid w:val="00E25DA7"/>
    <w:rsid w:val="00E6027A"/>
    <w:rsid w:val="00E635B4"/>
    <w:rsid w:val="00E639AA"/>
    <w:rsid w:val="00E82728"/>
    <w:rsid w:val="00E8341F"/>
    <w:rsid w:val="00E86F7F"/>
    <w:rsid w:val="00E90D27"/>
    <w:rsid w:val="00E924A9"/>
    <w:rsid w:val="00E933CD"/>
    <w:rsid w:val="00EA0C67"/>
    <w:rsid w:val="00EA7BBD"/>
    <w:rsid w:val="00EB0155"/>
    <w:rsid w:val="00EB0ADD"/>
    <w:rsid w:val="00EB12D4"/>
    <w:rsid w:val="00EB3875"/>
    <w:rsid w:val="00EC7BE1"/>
    <w:rsid w:val="00ED428D"/>
    <w:rsid w:val="00EE2D10"/>
    <w:rsid w:val="00F02617"/>
    <w:rsid w:val="00F0354F"/>
    <w:rsid w:val="00F116DD"/>
    <w:rsid w:val="00F11D34"/>
    <w:rsid w:val="00F272BA"/>
    <w:rsid w:val="00F3344D"/>
    <w:rsid w:val="00F34048"/>
    <w:rsid w:val="00F3419D"/>
    <w:rsid w:val="00F40749"/>
    <w:rsid w:val="00F42FDE"/>
    <w:rsid w:val="00F44559"/>
    <w:rsid w:val="00F4484A"/>
    <w:rsid w:val="00F919B5"/>
    <w:rsid w:val="00F94C3D"/>
    <w:rsid w:val="00F94F4C"/>
    <w:rsid w:val="00FA2598"/>
    <w:rsid w:val="00FA35AE"/>
    <w:rsid w:val="00FA6DAC"/>
    <w:rsid w:val="00FB18EF"/>
    <w:rsid w:val="00FB453D"/>
    <w:rsid w:val="00FB74E0"/>
    <w:rsid w:val="00FC2D68"/>
    <w:rsid w:val="00FD3B23"/>
    <w:rsid w:val="00FD71BE"/>
    <w:rsid w:val="00FE2A43"/>
    <w:rsid w:val="00FE3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487A"/>
    <w:pPr>
      <w:spacing w:before="120" w:after="120"/>
    </w:pPr>
    <w:rPr>
      <w:rFonts w:ascii="Tahoma" w:hAnsi="Tahoma" w:cs="Tahoma"/>
      <w:sz w:val="19"/>
      <w:szCs w:val="19"/>
      <w:lang w:eastAsia="ja-JP"/>
    </w:rPr>
  </w:style>
  <w:style w:type="paragraph" w:styleId="Heading1">
    <w:name w:val="heading 1"/>
    <w:basedOn w:val="Normal"/>
    <w:qFormat/>
    <w:rsid w:val="00D3487A"/>
    <w:pPr>
      <w:numPr>
        <w:numId w:val="6"/>
      </w:numPr>
      <w:outlineLvl w:val="0"/>
    </w:pPr>
    <w:rPr>
      <w:rFonts w:cs="Times New Roman"/>
      <w:b/>
      <w:bCs/>
    </w:rPr>
  </w:style>
  <w:style w:type="paragraph" w:styleId="Heading2">
    <w:name w:val="heading 2"/>
    <w:basedOn w:val="Normal"/>
    <w:qFormat/>
    <w:rsid w:val="00D3487A"/>
    <w:pPr>
      <w:numPr>
        <w:ilvl w:val="1"/>
        <w:numId w:val="6"/>
      </w:numPr>
      <w:outlineLvl w:val="1"/>
    </w:pPr>
    <w:rPr>
      <w:rFonts w:cs="Times New Roman"/>
      <w:b/>
      <w:bCs/>
    </w:rPr>
  </w:style>
  <w:style w:type="paragraph" w:styleId="Heading3">
    <w:name w:val="heading 3"/>
    <w:basedOn w:val="Normal"/>
    <w:qFormat/>
    <w:rsid w:val="00D3487A"/>
    <w:pPr>
      <w:numPr>
        <w:ilvl w:val="2"/>
        <w:numId w:val="6"/>
      </w:numPr>
      <w:tabs>
        <w:tab w:val="left" w:pos="1077"/>
      </w:tabs>
      <w:outlineLvl w:val="2"/>
    </w:pPr>
    <w:rPr>
      <w:rFonts w:cs="Times New Roman"/>
    </w:rPr>
  </w:style>
  <w:style w:type="paragraph" w:styleId="Heading4">
    <w:name w:val="heading 4"/>
    <w:basedOn w:val="Normal"/>
    <w:qFormat/>
    <w:rsid w:val="00D3487A"/>
    <w:pPr>
      <w:numPr>
        <w:ilvl w:val="3"/>
        <w:numId w:val="6"/>
      </w:numPr>
      <w:outlineLvl w:val="3"/>
    </w:pPr>
    <w:rPr>
      <w:rFonts w:cs="Times New Roman"/>
    </w:rPr>
  </w:style>
  <w:style w:type="paragraph" w:styleId="Heading5">
    <w:name w:val="heading 5"/>
    <w:basedOn w:val="Normal"/>
    <w:qFormat/>
    <w:rsid w:val="00D3487A"/>
    <w:pPr>
      <w:numPr>
        <w:ilvl w:val="4"/>
        <w:numId w:val="6"/>
      </w:numPr>
      <w:tabs>
        <w:tab w:val="left" w:pos="1792"/>
      </w:tabs>
      <w:outlineLvl w:val="4"/>
    </w:pPr>
    <w:rPr>
      <w:rFonts w:cs="Times New Roman"/>
    </w:rPr>
  </w:style>
  <w:style w:type="paragraph" w:styleId="Heading6">
    <w:name w:val="heading 6"/>
    <w:basedOn w:val="Normal"/>
    <w:qFormat/>
    <w:rsid w:val="00D3487A"/>
    <w:pPr>
      <w:numPr>
        <w:ilvl w:val="5"/>
        <w:numId w:val="6"/>
      </w:numPr>
      <w:outlineLvl w:val="5"/>
    </w:pPr>
    <w:rPr>
      <w:rFonts w:cs="Times New Roman"/>
    </w:rPr>
  </w:style>
  <w:style w:type="paragraph" w:styleId="Heading7">
    <w:name w:val="heading 7"/>
    <w:basedOn w:val="Normal"/>
    <w:qFormat/>
    <w:rsid w:val="00D3487A"/>
    <w:pPr>
      <w:numPr>
        <w:ilvl w:val="6"/>
        <w:numId w:val="6"/>
      </w:numPr>
      <w:outlineLvl w:val="6"/>
    </w:pPr>
    <w:rPr>
      <w:rFonts w:cs="Times New Roman"/>
    </w:rPr>
  </w:style>
  <w:style w:type="paragraph" w:styleId="Heading8">
    <w:name w:val="heading 8"/>
    <w:basedOn w:val="Normal"/>
    <w:qFormat/>
    <w:rsid w:val="00D3487A"/>
    <w:pPr>
      <w:numPr>
        <w:ilvl w:val="7"/>
        <w:numId w:val="6"/>
      </w:numPr>
      <w:outlineLvl w:val="7"/>
    </w:pPr>
    <w:rPr>
      <w:rFonts w:cs="Times New Roman"/>
    </w:rPr>
  </w:style>
  <w:style w:type="paragraph" w:styleId="Heading9">
    <w:name w:val="heading 9"/>
    <w:basedOn w:val="Normal"/>
    <w:qFormat/>
    <w:rsid w:val="00D3487A"/>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487A"/>
    <w:rPr>
      <w:rFonts w:ascii="Tahoma" w:eastAsia="Times New Roman" w:hAnsi="Tahoma"/>
      <w:b/>
      <w:sz w:val="19"/>
    </w:rPr>
  </w:style>
  <w:style w:type="character" w:customStyle="1" w:styleId="Heading2Char">
    <w:name w:val="Heading 2 Char"/>
    <w:locked/>
    <w:rsid w:val="00D3487A"/>
    <w:rPr>
      <w:rFonts w:ascii="Tahoma" w:eastAsia="Times New Roman" w:hAnsi="Tahoma"/>
      <w:b/>
      <w:sz w:val="19"/>
    </w:rPr>
  </w:style>
  <w:style w:type="character" w:customStyle="1" w:styleId="Heading3Char">
    <w:name w:val="Heading 3 Char"/>
    <w:locked/>
    <w:rsid w:val="00D3487A"/>
    <w:rPr>
      <w:rFonts w:ascii="Tahoma" w:eastAsia="Times New Roman" w:hAnsi="Tahoma"/>
      <w:sz w:val="19"/>
    </w:rPr>
  </w:style>
  <w:style w:type="character" w:customStyle="1" w:styleId="Heading4Char">
    <w:name w:val="Heading 4 Char"/>
    <w:locked/>
    <w:rsid w:val="00D3487A"/>
    <w:rPr>
      <w:rFonts w:ascii="Tahoma" w:eastAsia="Times New Roman" w:hAnsi="Tahoma"/>
      <w:sz w:val="19"/>
    </w:rPr>
  </w:style>
  <w:style w:type="character" w:customStyle="1" w:styleId="Heading5Char">
    <w:name w:val="Heading 5 Char"/>
    <w:locked/>
    <w:rsid w:val="00D3487A"/>
    <w:rPr>
      <w:rFonts w:ascii="Tahoma" w:eastAsia="Times New Roman" w:hAnsi="Tahoma"/>
      <w:sz w:val="19"/>
    </w:rPr>
  </w:style>
  <w:style w:type="character" w:customStyle="1" w:styleId="Heading6Char">
    <w:name w:val="Heading 6 Char"/>
    <w:locked/>
    <w:rsid w:val="00D3487A"/>
    <w:rPr>
      <w:rFonts w:ascii="Tahoma" w:eastAsia="Times New Roman" w:hAnsi="Tahoma"/>
      <w:sz w:val="19"/>
    </w:rPr>
  </w:style>
  <w:style w:type="character" w:customStyle="1" w:styleId="Heading7Char">
    <w:name w:val="Heading 7 Char"/>
    <w:locked/>
    <w:rsid w:val="00D3487A"/>
    <w:rPr>
      <w:rFonts w:ascii="Tahoma" w:eastAsia="Times New Roman" w:hAnsi="Tahoma"/>
      <w:sz w:val="19"/>
    </w:rPr>
  </w:style>
  <w:style w:type="character" w:customStyle="1" w:styleId="Heading8Char">
    <w:name w:val="Heading 8 Char"/>
    <w:locked/>
    <w:rsid w:val="00D3487A"/>
    <w:rPr>
      <w:rFonts w:ascii="Tahoma" w:eastAsia="Times New Roman" w:hAnsi="Tahoma"/>
      <w:sz w:val="19"/>
    </w:rPr>
  </w:style>
  <w:style w:type="character" w:customStyle="1" w:styleId="Heading9Char">
    <w:name w:val="Heading 9 Char"/>
    <w:locked/>
    <w:rsid w:val="00D3487A"/>
    <w:rPr>
      <w:rFonts w:ascii="Tahoma" w:eastAsia="MS Mincho" w:hAnsi="Tahoma"/>
      <w:snapToGrid w:val="0"/>
      <w:sz w:val="19"/>
      <w:lang w:val="en-US"/>
    </w:rPr>
  </w:style>
  <w:style w:type="character" w:customStyle="1" w:styleId="Bullet3Char1">
    <w:name w:val="Bullet 3 Char1"/>
    <w:locked/>
    <w:rsid w:val="00D3487A"/>
    <w:rPr>
      <w:rFonts w:ascii="Tahoma" w:hAnsi="Tahoma"/>
      <w:sz w:val="19"/>
    </w:rPr>
  </w:style>
  <w:style w:type="character" w:customStyle="1" w:styleId="Body1Char1">
    <w:name w:val="Body 1 Char1"/>
    <w:locked/>
    <w:rsid w:val="00D3487A"/>
    <w:rPr>
      <w:rFonts w:ascii="Tahoma" w:hAnsi="Tahoma"/>
      <w:sz w:val="19"/>
    </w:rPr>
  </w:style>
  <w:style w:type="paragraph" w:customStyle="1" w:styleId="Body1">
    <w:name w:val="Body 1"/>
    <w:basedOn w:val="Normal"/>
    <w:rsid w:val="00D3487A"/>
    <w:pPr>
      <w:ind w:left="357"/>
    </w:pPr>
    <w:rPr>
      <w:rFonts w:cs="Times New Roman"/>
    </w:rPr>
  </w:style>
  <w:style w:type="paragraph" w:customStyle="1" w:styleId="Body2">
    <w:name w:val="Body 2"/>
    <w:basedOn w:val="Normal"/>
    <w:rsid w:val="00D3487A"/>
    <w:pPr>
      <w:ind w:left="720"/>
    </w:pPr>
  </w:style>
  <w:style w:type="paragraph" w:customStyle="1" w:styleId="Bullet2">
    <w:name w:val="Bullet 2"/>
    <w:basedOn w:val="Normal"/>
    <w:rsid w:val="00D3487A"/>
    <w:pPr>
      <w:numPr>
        <w:numId w:val="1"/>
      </w:numPr>
    </w:pPr>
  </w:style>
  <w:style w:type="paragraph" w:customStyle="1" w:styleId="Bullet3">
    <w:name w:val="Bullet 3"/>
    <w:basedOn w:val="Normal"/>
    <w:rsid w:val="00D3487A"/>
    <w:pPr>
      <w:numPr>
        <w:numId w:val="2"/>
      </w:numPr>
    </w:pPr>
    <w:rPr>
      <w:rFonts w:cs="Times New Roman"/>
    </w:rPr>
  </w:style>
  <w:style w:type="paragraph" w:customStyle="1" w:styleId="Bullet4">
    <w:name w:val="Bullet 4"/>
    <w:basedOn w:val="Normal"/>
    <w:rsid w:val="00D3487A"/>
    <w:pPr>
      <w:numPr>
        <w:numId w:val="3"/>
      </w:numPr>
    </w:pPr>
  </w:style>
  <w:style w:type="paragraph" w:customStyle="1" w:styleId="Bullet5">
    <w:name w:val="Bullet 5"/>
    <w:basedOn w:val="Normal"/>
    <w:rsid w:val="00D3487A"/>
    <w:pPr>
      <w:numPr>
        <w:numId w:val="4"/>
      </w:numPr>
    </w:pPr>
  </w:style>
  <w:style w:type="paragraph" w:customStyle="1" w:styleId="HeadingEULA">
    <w:name w:val="Heading EULA"/>
    <w:basedOn w:val="Normal"/>
    <w:next w:val="Normal"/>
    <w:rsid w:val="00D3487A"/>
    <w:rPr>
      <w:b/>
      <w:bCs/>
      <w:sz w:val="28"/>
      <w:szCs w:val="28"/>
    </w:rPr>
  </w:style>
  <w:style w:type="paragraph" w:customStyle="1" w:styleId="HeadingSoftwareTitle">
    <w:name w:val="Heading Software Title"/>
    <w:basedOn w:val="Normal"/>
    <w:next w:val="Normal"/>
    <w:rsid w:val="00D3487A"/>
    <w:pPr>
      <w:pBdr>
        <w:bottom w:val="single" w:sz="4" w:space="1" w:color="auto"/>
      </w:pBdr>
    </w:pPr>
    <w:rPr>
      <w:b/>
      <w:bCs/>
      <w:sz w:val="28"/>
      <w:szCs w:val="28"/>
    </w:rPr>
  </w:style>
  <w:style w:type="paragraph" w:customStyle="1" w:styleId="Preamble">
    <w:name w:val="Preamble"/>
    <w:basedOn w:val="Normal"/>
    <w:rsid w:val="00D3487A"/>
    <w:rPr>
      <w:b/>
      <w:bCs/>
    </w:rPr>
  </w:style>
  <w:style w:type="paragraph" w:customStyle="1" w:styleId="HeadingWarranty">
    <w:name w:val="Heading Warranty"/>
    <w:basedOn w:val="Normal"/>
    <w:rsid w:val="00D3487A"/>
    <w:pPr>
      <w:jc w:val="center"/>
    </w:pPr>
    <w:rPr>
      <w:b/>
      <w:bCs/>
    </w:rPr>
  </w:style>
  <w:style w:type="paragraph" w:customStyle="1" w:styleId="Heading1Warranty">
    <w:name w:val="Heading 1 Warranty"/>
    <w:basedOn w:val="Normal"/>
    <w:next w:val="Normal"/>
    <w:rsid w:val="00D3487A"/>
    <w:pPr>
      <w:numPr>
        <w:numId w:val="5"/>
      </w:numPr>
      <w:outlineLvl w:val="0"/>
    </w:pPr>
    <w:rPr>
      <w:rFonts w:cs="Times New Roman"/>
    </w:rPr>
  </w:style>
  <w:style w:type="paragraph" w:customStyle="1" w:styleId="Heading2Warranty">
    <w:name w:val="Heading 2 Warranty"/>
    <w:basedOn w:val="Normal"/>
    <w:next w:val="Normal"/>
    <w:rsid w:val="00D3487A"/>
    <w:pPr>
      <w:numPr>
        <w:ilvl w:val="1"/>
        <w:numId w:val="5"/>
      </w:numPr>
      <w:outlineLvl w:val="1"/>
    </w:pPr>
  </w:style>
  <w:style w:type="paragraph" w:customStyle="1" w:styleId="Heading3Bold">
    <w:name w:val="Heading 3 Bold"/>
    <w:basedOn w:val="Heading3"/>
    <w:rsid w:val="00D3487A"/>
    <w:pPr>
      <w:numPr>
        <w:ilvl w:val="0"/>
        <w:numId w:val="0"/>
      </w:numPr>
    </w:pPr>
    <w:rPr>
      <w:b/>
      <w:bCs/>
    </w:rPr>
  </w:style>
  <w:style w:type="paragraph" w:customStyle="1" w:styleId="Body2Underline">
    <w:name w:val="Body 2 Underline"/>
    <w:basedOn w:val="Body2"/>
    <w:rsid w:val="00D3487A"/>
    <w:rPr>
      <w:u w:val="single"/>
    </w:rPr>
  </w:style>
  <w:style w:type="character" w:styleId="Hyperlink">
    <w:name w:val="Hyperlink"/>
    <w:uiPriority w:val="99"/>
    <w:locked/>
    <w:rsid w:val="00D3487A"/>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D3487A"/>
    <w:rPr>
      <w:u w:val="single"/>
    </w:rPr>
  </w:style>
  <w:style w:type="paragraph" w:customStyle="1" w:styleId="Bullet4Underline">
    <w:name w:val="Bullet 4 Underline"/>
    <w:basedOn w:val="Bullet4"/>
    <w:rsid w:val="00D3487A"/>
    <w:pPr>
      <w:numPr>
        <w:numId w:val="0"/>
      </w:numPr>
    </w:pPr>
    <w:rPr>
      <w:u w:val="single"/>
    </w:rPr>
  </w:style>
  <w:style w:type="paragraph" w:customStyle="1" w:styleId="PreambleBorderAbove">
    <w:name w:val="Preamble Border Above"/>
    <w:basedOn w:val="Preamble"/>
    <w:rsid w:val="00D3487A"/>
    <w:pPr>
      <w:pBdr>
        <w:top w:val="single" w:sz="4" w:space="1" w:color="auto"/>
      </w:pBdr>
    </w:pPr>
  </w:style>
  <w:style w:type="paragraph" w:customStyle="1" w:styleId="Heading1Unbold">
    <w:name w:val="Heading 1 Unbold"/>
    <w:basedOn w:val="Heading1"/>
    <w:rsid w:val="00D3487A"/>
    <w:pPr>
      <w:autoSpaceDE w:val="0"/>
      <w:autoSpaceDN w:val="0"/>
      <w:adjustRightInd w:val="0"/>
      <w:spacing w:before="0" w:after="0"/>
    </w:pPr>
    <w:rPr>
      <w:b w:val="0"/>
      <w:bCs w:val="0"/>
    </w:rPr>
  </w:style>
  <w:style w:type="character" w:customStyle="1" w:styleId="Heading1WarrantyCharChar">
    <w:name w:val="Heading 1 Warranty Char Char"/>
    <w:locked/>
    <w:rsid w:val="00D3487A"/>
    <w:rPr>
      <w:rFonts w:ascii="Tahoma" w:eastAsia="Times New Roman" w:hAnsi="Tahoma"/>
      <w:sz w:val="19"/>
    </w:rPr>
  </w:style>
  <w:style w:type="character" w:customStyle="1" w:styleId="Heading3BoldChar">
    <w:name w:val="Heading 3 Bold Char"/>
    <w:locked/>
    <w:rsid w:val="00D3487A"/>
    <w:rPr>
      <w:rFonts w:ascii="Tahoma" w:eastAsia="Times New Roman" w:hAnsi="Tahoma"/>
      <w:b/>
      <w:sz w:val="19"/>
    </w:rPr>
  </w:style>
  <w:style w:type="paragraph" w:styleId="BalloonText">
    <w:name w:val="Balloon Text"/>
    <w:basedOn w:val="Normal"/>
    <w:semiHidden/>
    <w:rsid w:val="00D3487A"/>
    <w:pPr>
      <w:spacing w:before="0" w:after="0"/>
    </w:pPr>
    <w:rPr>
      <w:rFonts w:cs="Times New Roman"/>
      <w:sz w:val="16"/>
      <w:szCs w:val="16"/>
    </w:rPr>
  </w:style>
  <w:style w:type="character" w:customStyle="1" w:styleId="BalloonTextChar">
    <w:name w:val="Balloon Text Char"/>
    <w:semiHidden/>
    <w:locked/>
    <w:rsid w:val="00D3487A"/>
    <w:rPr>
      <w:rFonts w:ascii="Tahoma" w:eastAsia="Times New Roman" w:hAnsi="Tahoma"/>
      <w:sz w:val="16"/>
    </w:rPr>
  </w:style>
  <w:style w:type="character" w:styleId="CommentReference">
    <w:name w:val="annotation reference"/>
    <w:rsid w:val="00D3487A"/>
    <w:rPr>
      <w:rFonts w:cs="Times New Roman"/>
      <w:sz w:val="16"/>
    </w:rPr>
  </w:style>
  <w:style w:type="paragraph" w:styleId="CommentText">
    <w:name w:val="annotation text"/>
    <w:basedOn w:val="Normal"/>
    <w:rsid w:val="00D3487A"/>
    <w:rPr>
      <w:rFonts w:cs="Times New Roman"/>
      <w:sz w:val="20"/>
      <w:szCs w:val="20"/>
    </w:rPr>
  </w:style>
  <w:style w:type="character" w:customStyle="1" w:styleId="CommentTextChar">
    <w:name w:val="Comment Text Char"/>
    <w:locked/>
    <w:rsid w:val="00D3487A"/>
    <w:rPr>
      <w:rFonts w:ascii="Tahoma" w:eastAsia="Times New Roman" w:hAnsi="Tahoma"/>
      <w:sz w:val="20"/>
    </w:rPr>
  </w:style>
  <w:style w:type="paragraph" w:styleId="CommentSubject">
    <w:name w:val="annotation subject"/>
    <w:basedOn w:val="CommentText"/>
    <w:next w:val="CommentText"/>
    <w:semiHidden/>
    <w:rsid w:val="00D3487A"/>
    <w:rPr>
      <w:b/>
      <w:bCs/>
    </w:rPr>
  </w:style>
  <w:style w:type="character" w:customStyle="1" w:styleId="CommentSubjectChar">
    <w:name w:val="Comment Subject Char"/>
    <w:semiHidden/>
    <w:locked/>
    <w:rsid w:val="00D3487A"/>
    <w:rPr>
      <w:rFonts w:ascii="Tahoma" w:eastAsia="Times New Roman" w:hAnsi="Tahoma"/>
      <w:b/>
      <w:sz w:val="20"/>
    </w:rPr>
  </w:style>
  <w:style w:type="paragraph" w:customStyle="1" w:styleId="1">
    <w:name w:val="変更箇所1"/>
    <w:hidden/>
    <w:semiHidden/>
    <w:rsid w:val="00D3487A"/>
    <w:rPr>
      <w:rFonts w:ascii="Tahoma" w:hAnsi="Tahoma" w:cs="Tahoma"/>
      <w:sz w:val="19"/>
      <w:szCs w:val="19"/>
      <w:lang w:eastAsia="ja-JP"/>
    </w:rPr>
  </w:style>
  <w:style w:type="paragraph" w:customStyle="1" w:styleId="PURBody-Indented">
    <w:name w:val="PUR Body - Indented"/>
    <w:basedOn w:val="Normal"/>
    <w:rsid w:val="00D3487A"/>
    <w:pPr>
      <w:spacing w:before="0"/>
      <w:ind w:left="270"/>
    </w:pPr>
    <w:rPr>
      <w:rFonts w:ascii="Arial" w:hAnsi="Arial" w:cs="Times New Roman"/>
      <w:color w:val="404040"/>
      <w:sz w:val="20"/>
      <w:szCs w:val="20"/>
    </w:rPr>
  </w:style>
  <w:style w:type="character" w:customStyle="1" w:styleId="PURBody-IndentedChar">
    <w:name w:val="PUR Body - Indented Char"/>
    <w:locked/>
    <w:rsid w:val="00D3487A"/>
    <w:rPr>
      <w:rFonts w:ascii="Arial" w:hAnsi="Arial"/>
      <w:color w:val="404040"/>
      <w:sz w:val="20"/>
    </w:rPr>
  </w:style>
  <w:style w:type="paragraph" w:customStyle="1" w:styleId="PURBlueStrong-Indented">
    <w:name w:val="PUR Blue Strong - Indented"/>
    <w:basedOn w:val="Normal"/>
    <w:rsid w:val="00D3487A"/>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D3487A"/>
    <w:rPr>
      <w:rFonts w:ascii="Arial" w:hAnsi="Arial"/>
      <w:smallCaps/>
      <w:color w:val="1F497D"/>
      <w:spacing w:val="-4"/>
      <w:sz w:val="20"/>
    </w:rPr>
  </w:style>
  <w:style w:type="paragraph" w:customStyle="1" w:styleId="10">
    <w:name w:val="リスト段落1"/>
    <w:basedOn w:val="Normal"/>
    <w:rsid w:val="00D3487A"/>
    <w:pPr>
      <w:ind w:left="720"/>
      <w:contextualSpacing/>
    </w:pPr>
  </w:style>
  <w:style w:type="paragraph" w:styleId="PlainText">
    <w:name w:val="Plain Text"/>
    <w:basedOn w:val="Normal"/>
    <w:rsid w:val="00D3487A"/>
    <w:pPr>
      <w:spacing w:before="0" w:after="0"/>
    </w:pPr>
    <w:rPr>
      <w:rFonts w:ascii="Calibri" w:hAnsi="Calibri" w:cs="Times New Roman"/>
      <w:color w:val="1F497D"/>
      <w:sz w:val="20"/>
      <w:szCs w:val="20"/>
    </w:rPr>
  </w:style>
  <w:style w:type="character" w:customStyle="1" w:styleId="PlainTextChar">
    <w:name w:val="Plain Text Char"/>
    <w:locked/>
    <w:rsid w:val="00D3487A"/>
    <w:rPr>
      <w:rFonts w:ascii="Calibri" w:eastAsia="Times New Roman" w:hAnsi="Calibri"/>
      <w:color w:val="1F497D"/>
    </w:rPr>
  </w:style>
  <w:style w:type="paragraph" w:customStyle="1" w:styleId="PURHeading2">
    <w:name w:val="PUR Heading 2"/>
    <w:next w:val="Normal"/>
    <w:rsid w:val="00D3487A"/>
    <w:pPr>
      <w:keepNext/>
      <w:keepLines/>
      <w:spacing w:after="120" w:line="240" w:lineRule="exact"/>
    </w:pPr>
    <w:rPr>
      <w:rFonts w:ascii="Arial Black" w:hAnsi="Arial Black"/>
      <w:color w:val="404040"/>
      <w:lang w:eastAsia="ja-JP"/>
    </w:rPr>
  </w:style>
  <w:style w:type="paragraph" w:customStyle="1" w:styleId="Bullet6">
    <w:name w:val="Bullet 6"/>
    <w:basedOn w:val="Normal"/>
    <w:rsid w:val="00D3487A"/>
    <w:pPr>
      <w:numPr>
        <w:numId w:val="8"/>
      </w:numPr>
    </w:pPr>
  </w:style>
  <w:style w:type="character" w:styleId="FollowedHyperlink">
    <w:name w:val="FollowedHyperlink"/>
    <w:semiHidden/>
    <w:rsid w:val="00D3487A"/>
    <w:rPr>
      <w:rFonts w:cs="Times New Roman"/>
      <w:color w:val="800080"/>
      <w:u w:val="single"/>
    </w:rPr>
  </w:style>
  <w:style w:type="paragraph" w:styleId="Header">
    <w:name w:val="header"/>
    <w:basedOn w:val="Normal"/>
    <w:rsid w:val="00D3487A"/>
    <w:pPr>
      <w:tabs>
        <w:tab w:val="center" w:pos="4680"/>
        <w:tab w:val="right" w:pos="9360"/>
      </w:tabs>
      <w:spacing w:before="0" w:after="0"/>
    </w:pPr>
    <w:rPr>
      <w:rFonts w:cs="Times New Roman"/>
    </w:rPr>
  </w:style>
  <w:style w:type="character" w:customStyle="1" w:styleId="HeaderChar">
    <w:name w:val="Header Char"/>
    <w:locked/>
    <w:rsid w:val="00D3487A"/>
    <w:rPr>
      <w:rFonts w:ascii="Tahoma" w:eastAsia="Times New Roman" w:hAnsi="Tahoma"/>
      <w:sz w:val="19"/>
    </w:rPr>
  </w:style>
  <w:style w:type="paragraph" w:styleId="Footer">
    <w:name w:val="footer"/>
    <w:basedOn w:val="Normal"/>
    <w:rsid w:val="00D3487A"/>
    <w:pPr>
      <w:tabs>
        <w:tab w:val="center" w:pos="4680"/>
        <w:tab w:val="right" w:pos="9360"/>
      </w:tabs>
      <w:spacing w:before="0" w:after="0"/>
    </w:pPr>
    <w:rPr>
      <w:rFonts w:cs="Times New Roman"/>
    </w:rPr>
  </w:style>
  <w:style w:type="character" w:customStyle="1" w:styleId="FooterChar">
    <w:name w:val="Footer Char"/>
    <w:locked/>
    <w:rsid w:val="00D3487A"/>
    <w:rPr>
      <w:rFonts w:ascii="Tahoma" w:eastAsia="Times New Roman" w:hAnsi="Tahoma"/>
      <w:sz w:val="19"/>
    </w:rPr>
  </w:style>
  <w:style w:type="paragraph" w:customStyle="1" w:styleId="Footnote">
    <w:name w:val="Footnote"/>
    <w:basedOn w:val="Normal"/>
    <w:rsid w:val="00D3487A"/>
    <w:pPr>
      <w:spacing w:after="0"/>
    </w:pPr>
    <w:rPr>
      <w:b/>
      <w:bCs/>
      <w:sz w:val="16"/>
      <w:szCs w:val="16"/>
    </w:rPr>
  </w:style>
  <w:style w:type="character" w:customStyle="1" w:styleId="LicenseNumberCharChar">
    <w:name w:val="License Number Char Char"/>
    <w:locked/>
    <w:rsid w:val="00D3487A"/>
    <w:rPr>
      <w:rFonts w:ascii="Tahoma" w:hAnsi="Tahoma"/>
      <w:b/>
      <w:sz w:val="28"/>
    </w:rPr>
  </w:style>
  <w:style w:type="paragraph" w:customStyle="1" w:styleId="LicenseNumberChar">
    <w:name w:val="License Number Char"/>
    <w:basedOn w:val="Normal"/>
    <w:rsid w:val="00D3487A"/>
    <w:pPr>
      <w:spacing w:before="0" w:after="0"/>
    </w:pPr>
    <w:rPr>
      <w:rFonts w:cs="Times New Roman"/>
      <w:b/>
      <w:sz w:val="28"/>
      <w:szCs w:val="20"/>
    </w:rPr>
  </w:style>
  <w:style w:type="paragraph" w:customStyle="1" w:styleId="LicenseNumSuper">
    <w:name w:val="License Num Super"/>
    <w:basedOn w:val="Normal"/>
    <w:rsid w:val="00D3487A"/>
    <w:pPr>
      <w:spacing w:after="0"/>
    </w:pPr>
    <w:rPr>
      <w:rFonts w:cs="Times New Roman"/>
      <w:sz w:val="18"/>
      <w:szCs w:val="20"/>
    </w:rPr>
  </w:style>
  <w:style w:type="character" w:customStyle="1" w:styleId="LicenseNumSuperChar">
    <w:name w:val="License Num Super Char"/>
    <w:locked/>
    <w:rsid w:val="00D3487A"/>
    <w:rPr>
      <w:rFonts w:ascii="Tahoma" w:eastAsia="Times New Roman" w:hAnsi="Tahoma"/>
      <w:sz w:val="18"/>
    </w:rPr>
  </w:style>
  <w:style w:type="character" w:styleId="PageNumber">
    <w:name w:val="page number"/>
    <w:locked/>
    <w:rsid w:val="00D3487A"/>
    <w:rPr>
      <w:rFonts w:cs="Times New Roman"/>
    </w:rPr>
  </w:style>
  <w:style w:type="character" w:customStyle="1" w:styleId="tw4winMark">
    <w:name w:val="tw4winMark"/>
    <w:rsid w:val="00D3487A"/>
    <w:rPr>
      <w:rFonts w:ascii="Courier New" w:hAnsi="Courier New"/>
      <w:vanish/>
      <w:color w:val="800080"/>
      <w:sz w:val="24"/>
      <w:vertAlign w:val="subscript"/>
    </w:rPr>
  </w:style>
  <w:style w:type="character" w:customStyle="1" w:styleId="tw4winError">
    <w:name w:val="tw4winError"/>
    <w:rsid w:val="00D3487A"/>
    <w:rPr>
      <w:rFonts w:ascii="Courier New" w:hAnsi="Courier New"/>
      <w:color w:val="00FF00"/>
      <w:sz w:val="40"/>
    </w:rPr>
  </w:style>
  <w:style w:type="character" w:customStyle="1" w:styleId="tw4winTerm">
    <w:name w:val="tw4winTerm"/>
    <w:rsid w:val="00D3487A"/>
    <w:rPr>
      <w:color w:val="0000FF"/>
    </w:rPr>
  </w:style>
  <w:style w:type="character" w:customStyle="1" w:styleId="tw4winPopup">
    <w:name w:val="tw4winPopup"/>
    <w:rsid w:val="00D3487A"/>
    <w:rPr>
      <w:rFonts w:ascii="Courier New" w:hAnsi="Courier New"/>
      <w:noProof/>
      <w:color w:val="008000"/>
    </w:rPr>
  </w:style>
  <w:style w:type="character" w:customStyle="1" w:styleId="tw4winJump">
    <w:name w:val="tw4winJump"/>
    <w:rsid w:val="00D3487A"/>
    <w:rPr>
      <w:rFonts w:ascii="Courier New" w:hAnsi="Courier New"/>
      <w:noProof/>
      <w:color w:val="008080"/>
    </w:rPr>
  </w:style>
  <w:style w:type="character" w:customStyle="1" w:styleId="tw4winExternal">
    <w:name w:val="tw4winExternal"/>
    <w:rsid w:val="00D3487A"/>
    <w:rPr>
      <w:rFonts w:ascii="Courier New" w:hAnsi="Courier New"/>
      <w:noProof/>
      <w:color w:val="808080"/>
    </w:rPr>
  </w:style>
  <w:style w:type="character" w:customStyle="1" w:styleId="tw4winInternal">
    <w:name w:val="tw4winInternal"/>
    <w:rsid w:val="00D3487A"/>
    <w:rPr>
      <w:rFonts w:ascii="Courier New" w:hAnsi="Courier New"/>
      <w:noProof/>
      <w:color w:val="FF0000"/>
    </w:rPr>
  </w:style>
  <w:style w:type="character" w:customStyle="1" w:styleId="DONOTTRANSLATE">
    <w:name w:val="DO_NOT_TRANSLATE"/>
    <w:rsid w:val="00D3487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418EE-430A-4E2E-8E56-643FE9C82C04}"/>
</file>

<file path=customXml/itemProps2.xml><?xml version="1.0" encoding="utf-8"?>
<ds:datastoreItem xmlns:ds="http://schemas.openxmlformats.org/officeDocument/2006/customXml" ds:itemID="{573BB5C0-355A-41C8-8C31-206C7807373B}"/>
</file>

<file path=customXml/itemProps3.xml><?xml version="1.0" encoding="utf-8"?>
<ds:datastoreItem xmlns:ds="http://schemas.openxmlformats.org/officeDocument/2006/customXml" ds:itemID="{3D5D1CA9-CD6A-43B8-B121-D0474E9AEEDD}"/>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17076</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20031</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2013-09-04T06:37:00Z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